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15930" w:type="dxa"/>
        <w:tblInd w:w="-100" w:type="dxa"/>
        <w:tblLayout w:type="fixed"/>
        <w:tblLook w:val="0400" w:firstRow="0" w:lastRow="0" w:firstColumn="0" w:lastColumn="0" w:noHBand="0" w:noVBand="1"/>
      </w:tblPr>
      <w:tblGrid>
        <w:gridCol w:w="1215"/>
        <w:gridCol w:w="945"/>
        <w:gridCol w:w="660"/>
        <w:gridCol w:w="1290"/>
        <w:gridCol w:w="240"/>
        <w:gridCol w:w="1320"/>
        <w:gridCol w:w="990"/>
        <w:gridCol w:w="180"/>
        <w:gridCol w:w="1215"/>
        <w:gridCol w:w="975"/>
        <w:gridCol w:w="6900"/>
      </w:tblGrid>
      <w:tr w:rsidR="00511A21" w14:paraId="1F9FE513" w14:textId="77777777">
        <w:trPr>
          <w:trHeight w:val="535"/>
        </w:trPr>
        <w:tc>
          <w:tcPr>
            <w:tcW w:w="1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B81D4CF" w14:textId="77777777" w:rsidR="00511A21" w:rsidRDefault="00000000">
            <w:pPr>
              <w:rPr>
                <w:rFonts w:ascii="Arial" w:eastAsia="Arial" w:hAnsi="Arial" w:cs="Arial"/>
                <w:b/>
                <w:color w:val="000000"/>
                <w:sz w:val="20"/>
                <w:szCs w:val="20"/>
              </w:rPr>
            </w:pPr>
            <w:bookmarkStart w:id="0" w:name="_gjdgxs" w:colFirst="0" w:colLast="0"/>
            <w:bookmarkEnd w:id="0"/>
            <w:r>
              <w:rPr>
                <w:rFonts w:ascii="Arial" w:eastAsia="Arial" w:hAnsi="Arial" w:cs="Arial"/>
                <w:b/>
                <w:color w:val="000000"/>
                <w:sz w:val="20"/>
                <w:szCs w:val="20"/>
              </w:rPr>
              <w:t>Date:</w:t>
            </w:r>
          </w:p>
        </w:tc>
        <w:tc>
          <w:tcPr>
            <w:tcW w:w="2895" w:type="dxa"/>
            <w:gridSpan w:val="3"/>
            <w:tcBorders>
              <w:top w:val="single" w:sz="4" w:space="0" w:color="000000"/>
              <w:left w:val="nil"/>
              <w:bottom w:val="single" w:sz="4" w:space="0" w:color="000000"/>
              <w:right w:val="single" w:sz="4" w:space="0" w:color="000000"/>
            </w:tcBorders>
            <w:shd w:val="clear" w:color="auto" w:fill="FFFFFF"/>
            <w:vAlign w:val="center"/>
          </w:tcPr>
          <w:p w14:paraId="4ECDE044" w14:textId="45A89915" w:rsidR="00511A21" w:rsidRDefault="00221457">
            <w:pPr>
              <w:rPr>
                <w:rFonts w:ascii="Arial" w:eastAsia="Arial" w:hAnsi="Arial" w:cs="Arial"/>
                <w:color w:val="000000"/>
                <w:sz w:val="20"/>
                <w:szCs w:val="20"/>
              </w:rPr>
            </w:pPr>
            <w:r>
              <w:rPr>
                <w:rFonts w:ascii="Arial" w:eastAsia="Arial" w:hAnsi="Arial" w:cs="Arial"/>
                <w:color w:val="000000"/>
                <w:sz w:val="20"/>
                <w:szCs w:val="20"/>
              </w:rPr>
              <w:t>0</w:t>
            </w:r>
            <w:r w:rsidR="00F52FE9">
              <w:rPr>
                <w:rFonts w:ascii="Arial" w:eastAsia="Arial" w:hAnsi="Arial" w:cs="Arial"/>
                <w:color w:val="000000"/>
                <w:sz w:val="20"/>
                <w:szCs w:val="20"/>
              </w:rPr>
              <w:t>4/09</w:t>
            </w:r>
            <w:r>
              <w:rPr>
                <w:rFonts w:ascii="Arial" w:eastAsia="Arial" w:hAnsi="Arial" w:cs="Arial"/>
                <w:color w:val="000000"/>
                <w:sz w:val="20"/>
                <w:szCs w:val="20"/>
              </w:rPr>
              <w:t>/202</w:t>
            </w:r>
            <w:r w:rsidR="00F52FE9">
              <w:rPr>
                <w:rFonts w:ascii="Arial" w:eastAsia="Arial" w:hAnsi="Arial" w:cs="Arial"/>
                <w:color w:val="000000"/>
                <w:sz w:val="20"/>
                <w:szCs w:val="20"/>
              </w:rPr>
              <w:t>6</w:t>
            </w:r>
          </w:p>
        </w:tc>
        <w:tc>
          <w:tcPr>
            <w:tcW w:w="240" w:type="dxa"/>
            <w:shd w:val="clear" w:color="auto" w:fill="FFFFFF"/>
            <w:vAlign w:val="center"/>
          </w:tcPr>
          <w:p w14:paraId="4B216D17" w14:textId="77777777" w:rsidR="00511A21" w:rsidRDefault="00000000">
            <w:pPr>
              <w:rPr>
                <w:rFonts w:ascii="Arial" w:eastAsia="Arial" w:hAnsi="Arial" w:cs="Arial"/>
                <w:b/>
                <w:sz w:val="20"/>
                <w:szCs w:val="20"/>
              </w:rPr>
            </w:pPr>
            <w:r>
              <w:rPr>
                <w:rFonts w:ascii="Arial" w:eastAsia="Arial" w:hAnsi="Arial" w:cs="Arial"/>
                <w:b/>
                <w:sz w:val="20"/>
                <w:szCs w:val="20"/>
              </w:rPr>
              <w:t> </w:t>
            </w:r>
          </w:p>
        </w:tc>
        <w:tc>
          <w:tcPr>
            <w:tcW w:w="1320" w:type="dxa"/>
            <w:tcBorders>
              <w:top w:val="nil"/>
              <w:left w:val="nil"/>
              <w:bottom w:val="nil"/>
              <w:right w:val="nil"/>
            </w:tcBorders>
            <w:shd w:val="clear" w:color="auto" w:fill="FFFFFF"/>
            <w:vAlign w:val="center"/>
          </w:tcPr>
          <w:p w14:paraId="5C62E3C5" w14:textId="77777777" w:rsidR="00511A21" w:rsidRDefault="00000000">
            <w:pPr>
              <w:rPr>
                <w:rFonts w:ascii="Arial" w:eastAsia="Arial" w:hAnsi="Arial" w:cs="Arial"/>
                <w:b/>
                <w:color w:val="000000"/>
                <w:sz w:val="20"/>
                <w:szCs w:val="20"/>
              </w:rPr>
            </w:pPr>
            <w:r>
              <w:rPr>
                <w:rFonts w:ascii="Arial" w:eastAsia="Arial" w:hAnsi="Arial" w:cs="Arial"/>
                <w:b/>
                <w:color w:val="000000"/>
                <w:sz w:val="20"/>
                <w:szCs w:val="20"/>
              </w:rPr>
              <w:t> </w:t>
            </w:r>
          </w:p>
        </w:tc>
        <w:tc>
          <w:tcPr>
            <w:tcW w:w="1170" w:type="dxa"/>
            <w:gridSpan w:val="2"/>
            <w:tcBorders>
              <w:top w:val="nil"/>
              <w:left w:val="nil"/>
              <w:bottom w:val="nil"/>
              <w:right w:val="nil"/>
            </w:tcBorders>
            <w:shd w:val="clear" w:color="auto" w:fill="FFFFFF"/>
            <w:vAlign w:val="center"/>
          </w:tcPr>
          <w:p w14:paraId="58C8E34B" w14:textId="77777777" w:rsidR="00511A21" w:rsidRDefault="00000000">
            <w:pPr>
              <w:rPr>
                <w:rFonts w:ascii="Arial" w:eastAsia="Arial" w:hAnsi="Arial" w:cs="Arial"/>
                <w:b/>
                <w:color w:val="000000"/>
                <w:sz w:val="20"/>
                <w:szCs w:val="20"/>
              </w:rPr>
            </w:pPr>
            <w:r>
              <w:rPr>
                <w:rFonts w:ascii="Arial" w:eastAsia="Arial" w:hAnsi="Arial" w:cs="Arial"/>
                <w:b/>
                <w:color w:val="000000"/>
                <w:sz w:val="20"/>
                <w:szCs w:val="20"/>
              </w:rPr>
              <w:t> </w:t>
            </w:r>
          </w:p>
        </w:tc>
        <w:tc>
          <w:tcPr>
            <w:tcW w:w="1215" w:type="dxa"/>
            <w:tcBorders>
              <w:top w:val="nil"/>
              <w:left w:val="nil"/>
              <w:bottom w:val="nil"/>
              <w:right w:val="nil"/>
            </w:tcBorders>
            <w:shd w:val="clear" w:color="auto" w:fill="FFFFFF"/>
            <w:vAlign w:val="center"/>
          </w:tcPr>
          <w:p w14:paraId="2DC48F36" w14:textId="77777777" w:rsidR="00511A21" w:rsidRDefault="00511A21">
            <w:pPr>
              <w:rPr>
                <w:rFonts w:ascii="Arial" w:eastAsia="Arial" w:hAnsi="Arial" w:cs="Arial"/>
                <w:b/>
                <w:color w:val="000000"/>
                <w:sz w:val="20"/>
                <w:szCs w:val="20"/>
              </w:rPr>
            </w:pPr>
          </w:p>
        </w:tc>
        <w:tc>
          <w:tcPr>
            <w:tcW w:w="975" w:type="dxa"/>
            <w:tcBorders>
              <w:top w:val="nil"/>
              <w:left w:val="nil"/>
              <w:bottom w:val="nil"/>
              <w:right w:val="nil"/>
            </w:tcBorders>
            <w:shd w:val="clear" w:color="auto" w:fill="FFFFFF"/>
            <w:vAlign w:val="center"/>
          </w:tcPr>
          <w:p w14:paraId="68B6D1B9" w14:textId="77777777" w:rsidR="00511A21" w:rsidRDefault="00511A21">
            <w:pPr>
              <w:rPr>
                <w:rFonts w:ascii="Arial" w:eastAsia="Arial" w:hAnsi="Arial" w:cs="Arial"/>
                <w:b/>
                <w:color w:val="000000"/>
                <w:sz w:val="20"/>
                <w:szCs w:val="20"/>
              </w:rPr>
            </w:pPr>
          </w:p>
        </w:tc>
        <w:tc>
          <w:tcPr>
            <w:tcW w:w="6900" w:type="dxa"/>
            <w:tcBorders>
              <w:top w:val="nil"/>
              <w:left w:val="nil"/>
              <w:bottom w:val="nil"/>
              <w:right w:val="nil"/>
            </w:tcBorders>
            <w:shd w:val="clear" w:color="auto" w:fill="FFFFFF"/>
            <w:vAlign w:val="center"/>
          </w:tcPr>
          <w:p w14:paraId="48988E82" w14:textId="77777777" w:rsidR="00511A21" w:rsidRDefault="00511A21">
            <w:pPr>
              <w:rPr>
                <w:rFonts w:ascii="Arial" w:eastAsia="Arial" w:hAnsi="Arial" w:cs="Arial"/>
                <w:b/>
                <w:color w:val="000000"/>
                <w:sz w:val="20"/>
                <w:szCs w:val="20"/>
              </w:rPr>
            </w:pPr>
          </w:p>
        </w:tc>
      </w:tr>
      <w:tr w:rsidR="00511A21" w14:paraId="23F3562B" w14:textId="77777777">
        <w:trPr>
          <w:trHeight w:val="98"/>
        </w:trPr>
        <w:tc>
          <w:tcPr>
            <w:tcW w:w="1215" w:type="dxa"/>
            <w:tcBorders>
              <w:top w:val="nil"/>
              <w:left w:val="nil"/>
              <w:bottom w:val="nil"/>
              <w:right w:val="nil"/>
            </w:tcBorders>
            <w:shd w:val="clear" w:color="auto" w:fill="FFFFFF"/>
            <w:vAlign w:val="center"/>
          </w:tcPr>
          <w:p w14:paraId="5423C731" w14:textId="77777777" w:rsidR="00511A21" w:rsidRDefault="00000000">
            <w:pPr>
              <w:rPr>
                <w:rFonts w:ascii="Arial" w:eastAsia="Arial" w:hAnsi="Arial" w:cs="Arial"/>
                <w:b/>
                <w:color w:val="000000"/>
                <w:sz w:val="20"/>
                <w:szCs w:val="20"/>
              </w:rPr>
            </w:pPr>
            <w:r>
              <w:rPr>
                <w:rFonts w:ascii="Arial" w:eastAsia="Arial" w:hAnsi="Arial" w:cs="Arial"/>
                <w:b/>
                <w:color w:val="000000"/>
                <w:sz w:val="20"/>
                <w:szCs w:val="20"/>
              </w:rPr>
              <w:t> </w:t>
            </w:r>
          </w:p>
        </w:tc>
        <w:tc>
          <w:tcPr>
            <w:tcW w:w="945" w:type="dxa"/>
            <w:tcBorders>
              <w:top w:val="nil"/>
              <w:left w:val="nil"/>
              <w:bottom w:val="nil"/>
              <w:right w:val="nil"/>
            </w:tcBorders>
            <w:shd w:val="clear" w:color="auto" w:fill="FFFFFF"/>
            <w:vAlign w:val="center"/>
          </w:tcPr>
          <w:p w14:paraId="7B9D92F7" w14:textId="77777777" w:rsidR="00511A21" w:rsidRDefault="00000000">
            <w:pPr>
              <w:rPr>
                <w:rFonts w:ascii="Arial" w:eastAsia="Arial" w:hAnsi="Arial" w:cs="Arial"/>
                <w:b/>
                <w:color w:val="000000"/>
                <w:sz w:val="20"/>
                <w:szCs w:val="20"/>
              </w:rPr>
            </w:pPr>
            <w:r>
              <w:rPr>
                <w:rFonts w:ascii="Arial" w:eastAsia="Arial" w:hAnsi="Arial" w:cs="Arial"/>
                <w:b/>
                <w:color w:val="000000"/>
                <w:sz w:val="20"/>
                <w:szCs w:val="20"/>
              </w:rPr>
              <w:t> </w:t>
            </w:r>
          </w:p>
        </w:tc>
        <w:tc>
          <w:tcPr>
            <w:tcW w:w="660" w:type="dxa"/>
            <w:tcBorders>
              <w:top w:val="nil"/>
              <w:left w:val="nil"/>
              <w:bottom w:val="nil"/>
              <w:right w:val="nil"/>
            </w:tcBorders>
            <w:shd w:val="clear" w:color="auto" w:fill="FFFFFF"/>
            <w:vAlign w:val="center"/>
          </w:tcPr>
          <w:p w14:paraId="671C0AB5" w14:textId="77777777" w:rsidR="00511A21" w:rsidRDefault="00000000">
            <w:pPr>
              <w:rPr>
                <w:rFonts w:ascii="Arial" w:eastAsia="Arial" w:hAnsi="Arial" w:cs="Arial"/>
                <w:b/>
                <w:color w:val="000000"/>
                <w:sz w:val="20"/>
                <w:szCs w:val="20"/>
              </w:rPr>
            </w:pPr>
            <w:r>
              <w:rPr>
                <w:rFonts w:ascii="Arial" w:eastAsia="Arial" w:hAnsi="Arial" w:cs="Arial"/>
                <w:b/>
                <w:color w:val="000000"/>
                <w:sz w:val="20"/>
                <w:szCs w:val="20"/>
              </w:rPr>
              <w:t> </w:t>
            </w:r>
          </w:p>
        </w:tc>
        <w:tc>
          <w:tcPr>
            <w:tcW w:w="1290" w:type="dxa"/>
            <w:tcBorders>
              <w:top w:val="nil"/>
              <w:left w:val="nil"/>
              <w:bottom w:val="nil"/>
              <w:right w:val="nil"/>
            </w:tcBorders>
            <w:shd w:val="clear" w:color="auto" w:fill="FFFFFF"/>
            <w:vAlign w:val="center"/>
          </w:tcPr>
          <w:p w14:paraId="39D3C10F" w14:textId="77777777" w:rsidR="00511A21" w:rsidRDefault="00000000">
            <w:pPr>
              <w:rPr>
                <w:rFonts w:ascii="Arial" w:eastAsia="Arial" w:hAnsi="Arial" w:cs="Arial"/>
                <w:b/>
                <w:color w:val="000000"/>
                <w:sz w:val="20"/>
                <w:szCs w:val="20"/>
              </w:rPr>
            </w:pPr>
            <w:r>
              <w:rPr>
                <w:rFonts w:ascii="Arial" w:eastAsia="Arial" w:hAnsi="Arial" w:cs="Arial"/>
                <w:b/>
                <w:color w:val="000000"/>
                <w:sz w:val="20"/>
                <w:szCs w:val="20"/>
              </w:rPr>
              <w:t> </w:t>
            </w:r>
          </w:p>
        </w:tc>
        <w:tc>
          <w:tcPr>
            <w:tcW w:w="240" w:type="dxa"/>
            <w:tcBorders>
              <w:bottom w:val="single" w:sz="4" w:space="0" w:color="000000"/>
            </w:tcBorders>
            <w:shd w:val="clear" w:color="auto" w:fill="FFFFFF"/>
            <w:vAlign w:val="center"/>
          </w:tcPr>
          <w:p w14:paraId="0BA2273B" w14:textId="77777777" w:rsidR="00511A21" w:rsidRDefault="00000000">
            <w:pPr>
              <w:rPr>
                <w:rFonts w:ascii="Arial" w:eastAsia="Arial" w:hAnsi="Arial" w:cs="Arial"/>
                <w:b/>
                <w:sz w:val="20"/>
                <w:szCs w:val="20"/>
              </w:rPr>
            </w:pPr>
            <w:r>
              <w:rPr>
                <w:rFonts w:ascii="Arial" w:eastAsia="Arial" w:hAnsi="Arial" w:cs="Arial"/>
                <w:b/>
                <w:sz w:val="20"/>
                <w:szCs w:val="20"/>
              </w:rPr>
              <w:t> </w:t>
            </w:r>
          </w:p>
        </w:tc>
        <w:tc>
          <w:tcPr>
            <w:tcW w:w="1320" w:type="dxa"/>
            <w:tcBorders>
              <w:top w:val="nil"/>
              <w:left w:val="nil"/>
              <w:bottom w:val="nil"/>
              <w:right w:val="nil"/>
            </w:tcBorders>
            <w:shd w:val="clear" w:color="auto" w:fill="FFFFFF"/>
            <w:vAlign w:val="center"/>
          </w:tcPr>
          <w:p w14:paraId="66C7C08C" w14:textId="77777777" w:rsidR="00511A21" w:rsidRDefault="00000000">
            <w:pPr>
              <w:rPr>
                <w:rFonts w:ascii="Arial" w:eastAsia="Arial" w:hAnsi="Arial" w:cs="Arial"/>
                <w:b/>
                <w:color w:val="000000"/>
                <w:sz w:val="20"/>
                <w:szCs w:val="20"/>
              </w:rPr>
            </w:pPr>
            <w:r>
              <w:rPr>
                <w:rFonts w:ascii="Arial" w:eastAsia="Arial" w:hAnsi="Arial" w:cs="Arial"/>
                <w:b/>
                <w:color w:val="000000"/>
                <w:sz w:val="20"/>
                <w:szCs w:val="20"/>
              </w:rPr>
              <w:t> </w:t>
            </w:r>
          </w:p>
        </w:tc>
        <w:tc>
          <w:tcPr>
            <w:tcW w:w="1170" w:type="dxa"/>
            <w:gridSpan w:val="2"/>
            <w:tcBorders>
              <w:top w:val="nil"/>
              <w:left w:val="nil"/>
              <w:bottom w:val="nil"/>
              <w:right w:val="nil"/>
            </w:tcBorders>
            <w:shd w:val="clear" w:color="auto" w:fill="FFFFFF"/>
            <w:vAlign w:val="center"/>
          </w:tcPr>
          <w:p w14:paraId="1832AAF4" w14:textId="77777777" w:rsidR="00511A21" w:rsidRDefault="00000000">
            <w:pPr>
              <w:rPr>
                <w:rFonts w:ascii="Arial" w:eastAsia="Arial" w:hAnsi="Arial" w:cs="Arial"/>
                <w:b/>
                <w:color w:val="000000"/>
                <w:sz w:val="20"/>
                <w:szCs w:val="20"/>
              </w:rPr>
            </w:pPr>
            <w:r>
              <w:rPr>
                <w:rFonts w:ascii="Arial" w:eastAsia="Arial" w:hAnsi="Arial" w:cs="Arial"/>
                <w:b/>
                <w:color w:val="000000"/>
                <w:sz w:val="20"/>
                <w:szCs w:val="20"/>
              </w:rPr>
              <w:t> </w:t>
            </w:r>
          </w:p>
        </w:tc>
        <w:tc>
          <w:tcPr>
            <w:tcW w:w="1215" w:type="dxa"/>
            <w:tcBorders>
              <w:top w:val="nil"/>
              <w:left w:val="nil"/>
              <w:bottom w:val="nil"/>
              <w:right w:val="nil"/>
            </w:tcBorders>
            <w:shd w:val="clear" w:color="auto" w:fill="FFFFFF"/>
            <w:vAlign w:val="center"/>
          </w:tcPr>
          <w:p w14:paraId="6AD5224A" w14:textId="77777777" w:rsidR="00511A21" w:rsidRDefault="00000000">
            <w:pPr>
              <w:rPr>
                <w:rFonts w:ascii="Arial" w:eastAsia="Arial" w:hAnsi="Arial" w:cs="Arial"/>
                <w:b/>
                <w:color w:val="000000"/>
                <w:sz w:val="20"/>
                <w:szCs w:val="20"/>
              </w:rPr>
            </w:pPr>
            <w:r>
              <w:rPr>
                <w:rFonts w:ascii="Arial" w:eastAsia="Arial" w:hAnsi="Arial" w:cs="Arial"/>
                <w:b/>
                <w:color w:val="000000"/>
                <w:sz w:val="20"/>
                <w:szCs w:val="20"/>
              </w:rPr>
              <w:t> </w:t>
            </w:r>
          </w:p>
        </w:tc>
        <w:tc>
          <w:tcPr>
            <w:tcW w:w="975" w:type="dxa"/>
            <w:tcBorders>
              <w:top w:val="nil"/>
              <w:left w:val="nil"/>
              <w:bottom w:val="nil"/>
              <w:right w:val="nil"/>
            </w:tcBorders>
            <w:shd w:val="clear" w:color="auto" w:fill="FFFFFF"/>
            <w:vAlign w:val="center"/>
          </w:tcPr>
          <w:p w14:paraId="0D914DF2" w14:textId="77777777" w:rsidR="00511A21" w:rsidRDefault="00000000">
            <w:pPr>
              <w:rPr>
                <w:rFonts w:ascii="Arial" w:eastAsia="Arial" w:hAnsi="Arial" w:cs="Arial"/>
                <w:b/>
                <w:color w:val="000000"/>
                <w:sz w:val="20"/>
                <w:szCs w:val="20"/>
              </w:rPr>
            </w:pPr>
            <w:r>
              <w:rPr>
                <w:rFonts w:ascii="Arial" w:eastAsia="Arial" w:hAnsi="Arial" w:cs="Arial"/>
                <w:b/>
                <w:color w:val="000000"/>
                <w:sz w:val="20"/>
                <w:szCs w:val="20"/>
              </w:rPr>
              <w:t> </w:t>
            </w:r>
          </w:p>
        </w:tc>
        <w:tc>
          <w:tcPr>
            <w:tcW w:w="6900" w:type="dxa"/>
            <w:tcBorders>
              <w:top w:val="nil"/>
              <w:left w:val="nil"/>
              <w:bottom w:val="nil"/>
              <w:right w:val="nil"/>
            </w:tcBorders>
            <w:shd w:val="clear" w:color="auto" w:fill="FFFFFF"/>
            <w:vAlign w:val="center"/>
          </w:tcPr>
          <w:p w14:paraId="1A680778" w14:textId="77777777" w:rsidR="00511A21" w:rsidRDefault="00000000">
            <w:pPr>
              <w:rPr>
                <w:rFonts w:ascii="Arial" w:eastAsia="Arial" w:hAnsi="Arial" w:cs="Arial"/>
                <w:b/>
                <w:color w:val="000000"/>
                <w:sz w:val="20"/>
                <w:szCs w:val="20"/>
              </w:rPr>
            </w:pPr>
            <w:r>
              <w:rPr>
                <w:rFonts w:ascii="Arial" w:eastAsia="Arial" w:hAnsi="Arial" w:cs="Arial"/>
                <w:b/>
                <w:color w:val="000000"/>
                <w:sz w:val="20"/>
                <w:szCs w:val="20"/>
              </w:rPr>
              <w:t> </w:t>
            </w:r>
          </w:p>
        </w:tc>
      </w:tr>
      <w:tr w:rsidR="00511A21" w14:paraId="5C35F195" w14:textId="77777777">
        <w:trPr>
          <w:trHeight w:val="475"/>
        </w:trPr>
        <w:tc>
          <w:tcPr>
            <w:tcW w:w="2160"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93D85B7" w14:textId="77777777" w:rsidR="00511A21" w:rsidRDefault="00000000">
            <w:pPr>
              <w:rPr>
                <w:rFonts w:ascii="Arial" w:eastAsia="Arial" w:hAnsi="Arial" w:cs="Arial"/>
                <w:b/>
                <w:color w:val="000000"/>
                <w:sz w:val="20"/>
                <w:szCs w:val="20"/>
              </w:rPr>
            </w:pPr>
            <w:r>
              <w:rPr>
                <w:rFonts w:ascii="Arial" w:eastAsia="Arial" w:hAnsi="Arial" w:cs="Arial"/>
                <w:b/>
                <w:color w:val="000000"/>
                <w:sz w:val="20"/>
                <w:szCs w:val="20"/>
              </w:rPr>
              <w:t>Assessors Name:</w:t>
            </w:r>
          </w:p>
        </w:tc>
        <w:tc>
          <w:tcPr>
            <w:tcW w:w="1950" w:type="dxa"/>
            <w:gridSpan w:val="2"/>
            <w:tcBorders>
              <w:top w:val="single" w:sz="4" w:space="0" w:color="000000"/>
              <w:left w:val="nil"/>
              <w:bottom w:val="single" w:sz="4" w:space="0" w:color="000000"/>
              <w:right w:val="single" w:sz="4" w:space="0" w:color="000000"/>
            </w:tcBorders>
            <w:shd w:val="clear" w:color="auto" w:fill="FFFFFF"/>
            <w:vAlign w:val="center"/>
          </w:tcPr>
          <w:p w14:paraId="583F8C01" w14:textId="0625871F" w:rsidR="00511A21" w:rsidRDefault="00FC2871">
            <w:pPr>
              <w:rPr>
                <w:rFonts w:ascii="Arial" w:eastAsia="Arial" w:hAnsi="Arial" w:cs="Arial"/>
                <w:b/>
                <w:color w:val="000000"/>
                <w:sz w:val="20"/>
                <w:szCs w:val="20"/>
              </w:rPr>
            </w:pPr>
            <w:r>
              <w:rPr>
                <w:rFonts w:ascii="Arial" w:eastAsia="Arial" w:hAnsi="Arial" w:cs="Arial"/>
                <w:b/>
                <w:color w:val="000000"/>
                <w:sz w:val="20"/>
                <w:szCs w:val="20"/>
              </w:rPr>
              <w:t>Nicky Cresser</w:t>
            </w:r>
          </w:p>
        </w:tc>
        <w:tc>
          <w:tcPr>
            <w:tcW w:w="2550" w:type="dxa"/>
            <w:gridSpan w:val="3"/>
            <w:tcBorders>
              <w:top w:val="single" w:sz="4" w:space="0" w:color="000000"/>
              <w:left w:val="nil"/>
              <w:bottom w:val="single" w:sz="4" w:space="0" w:color="000000"/>
              <w:right w:val="single" w:sz="4" w:space="0" w:color="000000"/>
            </w:tcBorders>
            <w:shd w:val="clear" w:color="auto" w:fill="D9D9D9"/>
            <w:vAlign w:val="center"/>
          </w:tcPr>
          <w:p w14:paraId="18EAE9FE" w14:textId="77777777" w:rsidR="00511A21" w:rsidRDefault="00000000">
            <w:pPr>
              <w:rPr>
                <w:rFonts w:ascii="Arial" w:eastAsia="Arial" w:hAnsi="Arial" w:cs="Arial"/>
                <w:b/>
                <w:color w:val="000000"/>
                <w:sz w:val="20"/>
                <w:szCs w:val="20"/>
              </w:rPr>
            </w:pPr>
            <w:r>
              <w:rPr>
                <w:rFonts w:ascii="Arial" w:eastAsia="Arial" w:hAnsi="Arial" w:cs="Arial"/>
                <w:b/>
                <w:color w:val="000000"/>
                <w:sz w:val="20"/>
                <w:szCs w:val="20"/>
              </w:rPr>
              <w:t>Review Date:</w:t>
            </w:r>
          </w:p>
        </w:tc>
        <w:tc>
          <w:tcPr>
            <w:tcW w:w="9270" w:type="dxa"/>
            <w:gridSpan w:val="4"/>
            <w:tcBorders>
              <w:top w:val="single" w:sz="4" w:space="0" w:color="000000"/>
              <w:left w:val="nil"/>
              <w:bottom w:val="single" w:sz="4" w:space="0" w:color="000000"/>
              <w:right w:val="single" w:sz="4" w:space="0" w:color="000000"/>
            </w:tcBorders>
            <w:shd w:val="clear" w:color="auto" w:fill="FFFFFF"/>
            <w:vAlign w:val="center"/>
          </w:tcPr>
          <w:p w14:paraId="071F70C5" w14:textId="353F273A" w:rsidR="00511A21" w:rsidRDefault="00221457">
            <w:pPr>
              <w:rPr>
                <w:rFonts w:ascii="Arial" w:eastAsia="Arial" w:hAnsi="Arial" w:cs="Arial"/>
                <w:color w:val="000000"/>
                <w:sz w:val="20"/>
                <w:szCs w:val="20"/>
              </w:rPr>
            </w:pPr>
            <w:r>
              <w:rPr>
                <w:rFonts w:ascii="Arial" w:eastAsia="Arial" w:hAnsi="Arial" w:cs="Arial"/>
                <w:color w:val="000000"/>
                <w:sz w:val="20"/>
                <w:szCs w:val="20"/>
              </w:rPr>
              <w:t>Original</w:t>
            </w:r>
          </w:p>
        </w:tc>
      </w:tr>
      <w:tr w:rsidR="00511A21" w14:paraId="3B51592F" w14:textId="77777777">
        <w:trPr>
          <w:trHeight w:val="208"/>
        </w:trPr>
        <w:tc>
          <w:tcPr>
            <w:tcW w:w="1215" w:type="dxa"/>
            <w:tcBorders>
              <w:top w:val="nil"/>
              <w:left w:val="nil"/>
              <w:bottom w:val="nil"/>
              <w:right w:val="nil"/>
            </w:tcBorders>
            <w:shd w:val="clear" w:color="auto" w:fill="FFFFFF"/>
            <w:vAlign w:val="center"/>
          </w:tcPr>
          <w:p w14:paraId="1C81CDED" w14:textId="77777777" w:rsidR="00511A21" w:rsidRDefault="00000000">
            <w:pPr>
              <w:rPr>
                <w:rFonts w:ascii="Arial" w:eastAsia="Arial" w:hAnsi="Arial" w:cs="Arial"/>
                <w:b/>
                <w:color w:val="000000"/>
                <w:sz w:val="20"/>
                <w:szCs w:val="20"/>
              </w:rPr>
            </w:pPr>
            <w:r>
              <w:rPr>
                <w:rFonts w:ascii="Arial" w:eastAsia="Arial" w:hAnsi="Arial" w:cs="Arial"/>
                <w:b/>
                <w:color w:val="000000"/>
                <w:sz w:val="20"/>
                <w:szCs w:val="20"/>
              </w:rPr>
              <w:t> </w:t>
            </w:r>
          </w:p>
        </w:tc>
        <w:tc>
          <w:tcPr>
            <w:tcW w:w="945" w:type="dxa"/>
            <w:tcBorders>
              <w:top w:val="nil"/>
              <w:left w:val="nil"/>
              <w:bottom w:val="nil"/>
              <w:right w:val="nil"/>
            </w:tcBorders>
            <w:shd w:val="clear" w:color="auto" w:fill="FFFFFF"/>
            <w:vAlign w:val="center"/>
          </w:tcPr>
          <w:p w14:paraId="3AC5CD0C" w14:textId="77777777" w:rsidR="00511A21" w:rsidRDefault="00000000">
            <w:pPr>
              <w:rPr>
                <w:rFonts w:ascii="Arial" w:eastAsia="Arial" w:hAnsi="Arial" w:cs="Arial"/>
                <w:b/>
                <w:color w:val="000000"/>
                <w:sz w:val="20"/>
                <w:szCs w:val="20"/>
              </w:rPr>
            </w:pPr>
            <w:r>
              <w:rPr>
                <w:rFonts w:ascii="Arial" w:eastAsia="Arial" w:hAnsi="Arial" w:cs="Arial"/>
                <w:b/>
                <w:color w:val="000000"/>
                <w:sz w:val="20"/>
                <w:szCs w:val="20"/>
              </w:rPr>
              <w:t> </w:t>
            </w:r>
          </w:p>
        </w:tc>
        <w:tc>
          <w:tcPr>
            <w:tcW w:w="660" w:type="dxa"/>
            <w:tcBorders>
              <w:top w:val="nil"/>
              <w:left w:val="nil"/>
              <w:bottom w:val="nil"/>
              <w:right w:val="nil"/>
            </w:tcBorders>
            <w:shd w:val="clear" w:color="auto" w:fill="FFFFFF"/>
            <w:vAlign w:val="center"/>
          </w:tcPr>
          <w:p w14:paraId="515817EE" w14:textId="77777777" w:rsidR="00511A21" w:rsidRDefault="00000000">
            <w:pPr>
              <w:rPr>
                <w:rFonts w:ascii="Arial" w:eastAsia="Arial" w:hAnsi="Arial" w:cs="Arial"/>
                <w:b/>
                <w:color w:val="000000"/>
                <w:sz w:val="20"/>
                <w:szCs w:val="20"/>
              </w:rPr>
            </w:pPr>
            <w:r>
              <w:rPr>
                <w:rFonts w:ascii="Arial" w:eastAsia="Arial" w:hAnsi="Arial" w:cs="Arial"/>
                <w:b/>
                <w:color w:val="000000"/>
                <w:sz w:val="20"/>
                <w:szCs w:val="20"/>
              </w:rPr>
              <w:t> </w:t>
            </w:r>
          </w:p>
        </w:tc>
        <w:tc>
          <w:tcPr>
            <w:tcW w:w="1290" w:type="dxa"/>
            <w:tcBorders>
              <w:top w:val="nil"/>
              <w:left w:val="nil"/>
              <w:bottom w:val="nil"/>
              <w:right w:val="nil"/>
            </w:tcBorders>
            <w:shd w:val="clear" w:color="auto" w:fill="FFFFFF"/>
            <w:vAlign w:val="center"/>
          </w:tcPr>
          <w:p w14:paraId="3B9AE5BF" w14:textId="77777777" w:rsidR="00511A21" w:rsidRDefault="00000000">
            <w:pPr>
              <w:rPr>
                <w:rFonts w:ascii="Arial" w:eastAsia="Arial" w:hAnsi="Arial" w:cs="Arial"/>
                <w:b/>
                <w:color w:val="000000"/>
                <w:sz w:val="20"/>
                <w:szCs w:val="20"/>
              </w:rPr>
            </w:pPr>
            <w:r>
              <w:rPr>
                <w:rFonts w:ascii="Arial" w:eastAsia="Arial" w:hAnsi="Arial" w:cs="Arial"/>
                <w:b/>
                <w:color w:val="000000"/>
                <w:sz w:val="20"/>
                <w:szCs w:val="20"/>
              </w:rPr>
              <w:t> </w:t>
            </w:r>
          </w:p>
        </w:tc>
        <w:tc>
          <w:tcPr>
            <w:tcW w:w="240" w:type="dxa"/>
            <w:tcBorders>
              <w:bottom w:val="single" w:sz="4" w:space="0" w:color="000000"/>
            </w:tcBorders>
            <w:shd w:val="clear" w:color="auto" w:fill="FFFFFF"/>
            <w:vAlign w:val="center"/>
          </w:tcPr>
          <w:p w14:paraId="406C9386" w14:textId="77777777" w:rsidR="00511A21" w:rsidRDefault="00000000">
            <w:pPr>
              <w:rPr>
                <w:rFonts w:ascii="Arial" w:eastAsia="Arial" w:hAnsi="Arial" w:cs="Arial"/>
                <w:b/>
                <w:sz w:val="20"/>
                <w:szCs w:val="20"/>
              </w:rPr>
            </w:pPr>
            <w:r>
              <w:rPr>
                <w:rFonts w:ascii="Arial" w:eastAsia="Arial" w:hAnsi="Arial" w:cs="Arial"/>
                <w:b/>
                <w:sz w:val="20"/>
                <w:szCs w:val="20"/>
              </w:rPr>
              <w:t> </w:t>
            </w:r>
          </w:p>
        </w:tc>
        <w:tc>
          <w:tcPr>
            <w:tcW w:w="1320" w:type="dxa"/>
            <w:tcBorders>
              <w:top w:val="nil"/>
              <w:left w:val="nil"/>
              <w:bottom w:val="nil"/>
              <w:right w:val="nil"/>
            </w:tcBorders>
            <w:shd w:val="clear" w:color="auto" w:fill="FFFFFF"/>
            <w:vAlign w:val="center"/>
          </w:tcPr>
          <w:p w14:paraId="20644BEE" w14:textId="77777777" w:rsidR="00511A21" w:rsidRDefault="00000000">
            <w:pPr>
              <w:rPr>
                <w:rFonts w:ascii="Arial" w:eastAsia="Arial" w:hAnsi="Arial" w:cs="Arial"/>
                <w:b/>
                <w:color w:val="000000"/>
                <w:sz w:val="20"/>
                <w:szCs w:val="20"/>
              </w:rPr>
            </w:pPr>
            <w:r>
              <w:rPr>
                <w:rFonts w:ascii="Arial" w:eastAsia="Arial" w:hAnsi="Arial" w:cs="Arial"/>
                <w:b/>
                <w:color w:val="000000"/>
                <w:sz w:val="20"/>
                <w:szCs w:val="20"/>
              </w:rPr>
              <w:t> </w:t>
            </w:r>
          </w:p>
        </w:tc>
        <w:tc>
          <w:tcPr>
            <w:tcW w:w="1170" w:type="dxa"/>
            <w:gridSpan w:val="2"/>
            <w:tcBorders>
              <w:top w:val="nil"/>
              <w:left w:val="nil"/>
              <w:bottom w:val="nil"/>
              <w:right w:val="nil"/>
            </w:tcBorders>
            <w:shd w:val="clear" w:color="auto" w:fill="FFFFFF"/>
            <w:vAlign w:val="center"/>
          </w:tcPr>
          <w:p w14:paraId="42C1B18B" w14:textId="77777777" w:rsidR="00511A21" w:rsidRDefault="00000000">
            <w:pPr>
              <w:rPr>
                <w:rFonts w:ascii="Arial" w:eastAsia="Arial" w:hAnsi="Arial" w:cs="Arial"/>
                <w:b/>
                <w:color w:val="000000"/>
                <w:sz w:val="20"/>
                <w:szCs w:val="20"/>
              </w:rPr>
            </w:pPr>
            <w:r>
              <w:rPr>
                <w:rFonts w:ascii="Arial" w:eastAsia="Arial" w:hAnsi="Arial" w:cs="Arial"/>
                <w:b/>
                <w:color w:val="000000"/>
                <w:sz w:val="20"/>
                <w:szCs w:val="20"/>
              </w:rPr>
              <w:t> </w:t>
            </w:r>
          </w:p>
        </w:tc>
        <w:tc>
          <w:tcPr>
            <w:tcW w:w="1215" w:type="dxa"/>
            <w:tcBorders>
              <w:top w:val="nil"/>
              <w:left w:val="nil"/>
              <w:bottom w:val="nil"/>
              <w:right w:val="nil"/>
            </w:tcBorders>
            <w:shd w:val="clear" w:color="auto" w:fill="FFFFFF"/>
            <w:vAlign w:val="center"/>
          </w:tcPr>
          <w:p w14:paraId="1BC4F14C" w14:textId="77777777" w:rsidR="00511A21" w:rsidRDefault="00000000">
            <w:pPr>
              <w:rPr>
                <w:rFonts w:ascii="Arial" w:eastAsia="Arial" w:hAnsi="Arial" w:cs="Arial"/>
                <w:b/>
                <w:color w:val="000000"/>
                <w:sz w:val="20"/>
                <w:szCs w:val="20"/>
              </w:rPr>
            </w:pPr>
            <w:r>
              <w:rPr>
                <w:rFonts w:ascii="Arial" w:eastAsia="Arial" w:hAnsi="Arial" w:cs="Arial"/>
                <w:b/>
                <w:color w:val="000000"/>
                <w:sz w:val="20"/>
                <w:szCs w:val="20"/>
              </w:rPr>
              <w:t> </w:t>
            </w:r>
          </w:p>
        </w:tc>
        <w:tc>
          <w:tcPr>
            <w:tcW w:w="975" w:type="dxa"/>
            <w:tcBorders>
              <w:top w:val="nil"/>
              <w:left w:val="nil"/>
              <w:bottom w:val="nil"/>
              <w:right w:val="nil"/>
            </w:tcBorders>
            <w:shd w:val="clear" w:color="auto" w:fill="FFFFFF"/>
            <w:vAlign w:val="center"/>
          </w:tcPr>
          <w:p w14:paraId="6D69B53E" w14:textId="77777777" w:rsidR="00511A21" w:rsidRDefault="00000000">
            <w:pPr>
              <w:rPr>
                <w:rFonts w:ascii="Arial" w:eastAsia="Arial" w:hAnsi="Arial" w:cs="Arial"/>
                <w:b/>
                <w:color w:val="000000"/>
                <w:sz w:val="20"/>
                <w:szCs w:val="20"/>
              </w:rPr>
            </w:pPr>
            <w:r>
              <w:rPr>
                <w:rFonts w:ascii="Arial" w:eastAsia="Arial" w:hAnsi="Arial" w:cs="Arial"/>
                <w:b/>
                <w:color w:val="000000"/>
                <w:sz w:val="20"/>
                <w:szCs w:val="20"/>
              </w:rPr>
              <w:t> </w:t>
            </w:r>
          </w:p>
        </w:tc>
        <w:tc>
          <w:tcPr>
            <w:tcW w:w="6900" w:type="dxa"/>
            <w:tcBorders>
              <w:top w:val="nil"/>
              <w:left w:val="nil"/>
              <w:bottom w:val="nil"/>
              <w:right w:val="nil"/>
            </w:tcBorders>
            <w:shd w:val="clear" w:color="auto" w:fill="FFFFFF"/>
            <w:vAlign w:val="center"/>
          </w:tcPr>
          <w:p w14:paraId="0B5AF40D" w14:textId="77777777" w:rsidR="00511A21" w:rsidRDefault="00000000">
            <w:pPr>
              <w:rPr>
                <w:rFonts w:ascii="Arial" w:eastAsia="Arial" w:hAnsi="Arial" w:cs="Arial"/>
                <w:b/>
                <w:color w:val="000000"/>
                <w:sz w:val="20"/>
                <w:szCs w:val="20"/>
              </w:rPr>
            </w:pPr>
            <w:r>
              <w:rPr>
                <w:rFonts w:ascii="Arial" w:eastAsia="Arial" w:hAnsi="Arial" w:cs="Arial"/>
                <w:b/>
                <w:color w:val="000000"/>
                <w:sz w:val="20"/>
                <w:szCs w:val="20"/>
              </w:rPr>
              <w:t> </w:t>
            </w:r>
          </w:p>
        </w:tc>
      </w:tr>
      <w:tr w:rsidR="00511A21" w14:paraId="20632F27" w14:textId="77777777">
        <w:trPr>
          <w:trHeight w:val="453"/>
        </w:trPr>
        <w:tc>
          <w:tcPr>
            <w:tcW w:w="2820"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AD73E56" w14:textId="77777777" w:rsidR="00511A21" w:rsidRDefault="00000000">
            <w:pPr>
              <w:rPr>
                <w:rFonts w:ascii="Arial" w:eastAsia="Arial" w:hAnsi="Arial" w:cs="Arial"/>
                <w:b/>
                <w:color w:val="000000"/>
                <w:sz w:val="20"/>
                <w:szCs w:val="20"/>
              </w:rPr>
            </w:pPr>
            <w:r>
              <w:rPr>
                <w:rFonts w:ascii="Arial" w:eastAsia="Arial" w:hAnsi="Arial" w:cs="Arial"/>
                <w:b/>
                <w:color w:val="000000"/>
                <w:sz w:val="20"/>
                <w:szCs w:val="20"/>
              </w:rPr>
              <w:t>Description of assessment</w:t>
            </w:r>
          </w:p>
        </w:tc>
        <w:tc>
          <w:tcPr>
            <w:tcW w:w="13110" w:type="dxa"/>
            <w:gridSpan w:val="8"/>
            <w:tcBorders>
              <w:top w:val="single" w:sz="4" w:space="0" w:color="000000"/>
              <w:left w:val="nil"/>
              <w:bottom w:val="single" w:sz="4" w:space="0" w:color="000000"/>
              <w:right w:val="single" w:sz="4" w:space="0" w:color="000000"/>
            </w:tcBorders>
            <w:shd w:val="clear" w:color="auto" w:fill="FFFFFF"/>
            <w:vAlign w:val="center"/>
          </w:tcPr>
          <w:p w14:paraId="6E7F300C" w14:textId="7ADF4402" w:rsidR="00511A21" w:rsidRDefault="00000000">
            <w:pPr>
              <w:rPr>
                <w:rFonts w:ascii="Arial" w:eastAsia="Arial" w:hAnsi="Arial" w:cs="Arial"/>
                <w:color w:val="FF0000"/>
                <w:sz w:val="20"/>
                <w:szCs w:val="20"/>
              </w:rPr>
            </w:pPr>
            <w:r>
              <w:rPr>
                <w:rFonts w:ascii="Arial" w:eastAsia="Arial" w:hAnsi="Arial" w:cs="Arial"/>
                <w:sz w:val="20"/>
                <w:szCs w:val="20"/>
              </w:rPr>
              <w:t xml:space="preserve">Wild Water </w:t>
            </w:r>
            <w:r w:rsidRPr="00FC2871">
              <w:rPr>
                <w:rFonts w:ascii="Arial" w:eastAsia="Arial" w:hAnsi="Arial" w:cs="Arial"/>
                <w:color w:val="000000" w:themeColor="text1"/>
                <w:sz w:val="20"/>
                <w:szCs w:val="20"/>
              </w:rPr>
              <w:t xml:space="preserve">Event Specific Risk Assessment: </w:t>
            </w:r>
            <w:r w:rsidR="00EE0D8C">
              <w:rPr>
                <w:rFonts w:ascii="Arial" w:eastAsia="Arial" w:hAnsi="Arial" w:cs="Arial"/>
                <w:color w:val="000000" w:themeColor="text1"/>
                <w:sz w:val="20"/>
                <w:szCs w:val="20"/>
              </w:rPr>
              <w:t>HPP</w:t>
            </w:r>
            <w:r w:rsidR="003D6999" w:rsidRPr="00FC2871">
              <w:rPr>
                <w:rFonts w:ascii="Arial" w:eastAsia="Arial" w:hAnsi="Arial" w:cs="Arial"/>
                <w:color w:val="000000" w:themeColor="text1"/>
                <w:sz w:val="20"/>
                <w:szCs w:val="20"/>
              </w:rPr>
              <w:t xml:space="preserve"> </w:t>
            </w:r>
            <w:r w:rsidR="004B3B91">
              <w:rPr>
                <w:rFonts w:ascii="Arial" w:eastAsia="Arial" w:hAnsi="Arial" w:cs="Arial"/>
                <w:color w:val="000000" w:themeColor="text1"/>
                <w:sz w:val="20"/>
                <w:szCs w:val="20"/>
              </w:rPr>
              <w:t>Training Camp</w:t>
            </w:r>
          </w:p>
        </w:tc>
      </w:tr>
      <w:tr w:rsidR="00520844" w14:paraId="4BA17E4E" w14:textId="77777777">
        <w:trPr>
          <w:trHeight w:val="453"/>
        </w:trPr>
        <w:tc>
          <w:tcPr>
            <w:tcW w:w="2820"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2370EA4B" w14:textId="5A1334F4" w:rsidR="00520844" w:rsidRDefault="00520844" w:rsidP="00520844">
            <w:pPr>
              <w:rPr>
                <w:rFonts w:ascii="Arial" w:eastAsia="Arial" w:hAnsi="Arial" w:cs="Arial"/>
                <w:b/>
                <w:color w:val="000000"/>
                <w:sz w:val="20"/>
                <w:szCs w:val="20"/>
              </w:rPr>
            </w:pPr>
            <w:r>
              <w:rPr>
                <w:rFonts w:ascii="Arial" w:eastAsia="Arial" w:hAnsi="Arial" w:cs="Arial"/>
                <w:b/>
                <w:color w:val="000000"/>
                <w:sz w:val="20"/>
                <w:szCs w:val="20"/>
              </w:rPr>
              <w:t>Organisers and Experience</w:t>
            </w:r>
          </w:p>
        </w:tc>
        <w:tc>
          <w:tcPr>
            <w:tcW w:w="13110" w:type="dxa"/>
            <w:gridSpan w:val="8"/>
            <w:tcBorders>
              <w:top w:val="single" w:sz="4" w:space="0" w:color="000000"/>
              <w:left w:val="nil"/>
              <w:bottom w:val="single" w:sz="4" w:space="0" w:color="000000"/>
              <w:right w:val="single" w:sz="4" w:space="0" w:color="000000"/>
            </w:tcBorders>
            <w:shd w:val="clear" w:color="auto" w:fill="FFFFFF"/>
            <w:vAlign w:val="center"/>
          </w:tcPr>
          <w:p w14:paraId="3DD91258" w14:textId="42AE026A" w:rsidR="00520844" w:rsidRDefault="00520844" w:rsidP="00520844">
            <w:pPr>
              <w:rPr>
                <w:rFonts w:ascii="Arial" w:eastAsia="Arial" w:hAnsi="Arial" w:cs="Arial"/>
                <w:sz w:val="20"/>
                <w:szCs w:val="20"/>
              </w:rPr>
            </w:pPr>
            <w:r>
              <w:rPr>
                <w:rFonts w:ascii="Arial" w:eastAsia="Arial" w:hAnsi="Arial" w:cs="Arial"/>
                <w:sz w:val="20"/>
                <w:szCs w:val="20"/>
              </w:rPr>
              <w:t xml:space="preserve">The event is organised by </w:t>
            </w:r>
            <w:r w:rsidR="004B3B91">
              <w:rPr>
                <w:rFonts w:ascii="Arial" w:eastAsia="Arial" w:hAnsi="Arial" w:cs="Arial"/>
                <w:sz w:val="20"/>
                <w:szCs w:val="20"/>
              </w:rPr>
              <w:t>The Paddle UK WWR Executive Commitee</w:t>
            </w:r>
            <w:r>
              <w:rPr>
                <w:rFonts w:ascii="Arial" w:eastAsia="Arial" w:hAnsi="Arial" w:cs="Arial"/>
                <w:sz w:val="20"/>
                <w:szCs w:val="20"/>
              </w:rPr>
              <w:t xml:space="preserve">. The lead organiser on behalf of </w:t>
            </w:r>
            <w:r w:rsidR="004B3B91">
              <w:rPr>
                <w:rFonts w:ascii="Arial" w:eastAsia="Arial" w:hAnsi="Arial" w:cs="Arial"/>
                <w:sz w:val="20"/>
                <w:szCs w:val="20"/>
              </w:rPr>
              <w:t>the Committee</w:t>
            </w:r>
            <w:r>
              <w:rPr>
                <w:rFonts w:ascii="Arial" w:eastAsia="Arial" w:hAnsi="Arial" w:cs="Arial"/>
                <w:sz w:val="20"/>
                <w:szCs w:val="20"/>
              </w:rPr>
              <w:t xml:space="preserve"> is Nicky Cresser. Nicky has over 15 years experience in coaching and events organisation, running events in canoe slalom, canoe polo and WWR on a variety of venues from grass roots to national championships.</w:t>
            </w:r>
            <w:r w:rsidR="004B3B91">
              <w:rPr>
                <w:rFonts w:ascii="Arial" w:eastAsia="Arial" w:hAnsi="Arial" w:cs="Arial"/>
                <w:sz w:val="20"/>
                <w:szCs w:val="20"/>
              </w:rPr>
              <w:t xml:space="preserve"> He is one of the National Team Coaches, qualified as a national team coach and is in the process of gaining his qualification to become a coach provider and assessor.</w:t>
            </w:r>
          </w:p>
        </w:tc>
      </w:tr>
      <w:tr w:rsidR="00520844" w14:paraId="770E2DF3" w14:textId="77777777">
        <w:trPr>
          <w:trHeight w:val="453"/>
        </w:trPr>
        <w:tc>
          <w:tcPr>
            <w:tcW w:w="2820"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5018836B" w14:textId="0EC6EEBE" w:rsidR="00520844" w:rsidRDefault="00520844" w:rsidP="00520844">
            <w:pPr>
              <w:rPr>
                <w:rFonts w:ascii="Arial" w:eastAsia="Arial" w:hAnsi="Arial" w:cs="Arial"/>
                <w:b/>
                <w:color w:val="000000"/>
                <w:sz w:val="20"/>
                <w:szCs w:val="20"/>
              </w:rPr>
            </w:pPr>
            <w:r>
              <w:rPr>
                <w:rFonts w:ascii="Arial" w:eastAsia="Arial" w:hAnsi="Arial" w:cs="Arial"/>
                <w:b/>
                <w:color w:val="000000"/>
                <w:sz w:val="20"/>
                <w:szCs w:val="20"/>
              </w:rPr>
              <w:t>Event Safety Officer</w:t>
            </w:r>
          </w:p>
        </w:tc>
        <w:tc>
          <w:tcPr>
            <w:tcW w:w="13110" w:type="dxa"/>
            <w:gridSpan w:val="8"/>
            <w:tcBorders>
              <w:top w:val="single" w:sz="4" w:space="0" w:color="000000"/>
              <w:left w:val="nil"/>
              <w:bottom w:val="single" w:sz="4" w:space="0" w:color="000000"/>
              <w:right w:val="single" w:sz="4" w:space="0" w:color="000000"/>
            </w:tcBorders>
            <w:shd w:val="clear" w:color="auto" w:fill="FFFFFF"/>
            <w:vAlign w:val="center"/>
          </w:tcPr>
          <w:p w14:paraId="0454FABC" w14:textId="77777777" w:rsidR="00520844" w:rsidRDefault="00520844" w:rsidP="00520844">
            <w:pPr>
              <w:rPr>
                <w:rFonts w:ascii="Arial" w:eastAsia="Arial" w:hAnsi="Arial" w:cs="Arial"/>
                <w:sz w:val="20"/>
                <w:szCs w:val="20"/>
              </w:rPr>
            </w:pPr>
            <w:r>
              <w:rPr>
                <w:rFonts w:ascii="Arial" w:eastAsia="Arial" w:hAnsi="Arial" w:cs="Arial"/>
                <w:sz w:val="20"/>
                <w:szCs w:val="20"/>
              </w:rPr>
              <w:t>Nicky Cresser, last event Safety course completed February 2025 and stadium safety and rescue course in 2024.</w:t>
            </w:r>
          </w:p>
          <w:p w14:paraId="57767909" w14:textId="4B23AC4D" w:rsidR="00E40B58" w:rsidRDefault="00E40B58" w:rsidP="00520844">
            <w:pPr>
              <w:rPr>
                <w:rFonts w:ascii="Arial" w:eastAsia="Arial" w:hAnsi="Arial" w:cs="Arial"/>
                <w:sz w:val="20"/>
                <w:szCs w:val="20"/>
              </w:rPr>
            </w:pPr>
            <w:r>
              <w:rPr>
                <w:rFonts w:ascii="Arial" w:eastAsia="Arial" w:hAnsi="Arial" w:cs="Arial"/>
                <w:sz w:val="20"/>
                <w:szCs w:val="20"/>
              </w:rPr>
              <w:t>He has ITC level 3 Outdoor first aid qualification completed 22 July 2025 along with Paediatric first aid completed on the same date.</w:t>
            </w:r>
          </w:p>
        </w:tc>
      </w:tr>
      <w:tr w:rsidR="00520844" w14:paraId="29F684AB" w14:textId="77777777">
        <w:trPr>
          <w:trHeight w:val="453"/>
        </w:trPr>
        <w:tc>
          <w:tcPr>
            <w:tcW w:w="2820"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54464B23" w14:textId="228ED720" w:rsidR="00520844" w:rsidRDefault="00520844" w:rsidP="00520844">
            <w:pPr>
              <w:rPr>
                <w:rFonts w:ascii="Arial" w:eastAsia="Arial" w:hAnsi="Arial" w:cs="Arial"/>
                <w:b/>
                <w:color w:val="000000"/>
                <w:sz w:val="20"/>
                <w:szCs w:val="20"/>
              </w:rPr>
            </w:pPr>
            <w:r>
              <w:rPr>
                <w:rFonts w:ascii="Arial" w:eastAsia="Arial" w:hAnsi="Arial" w:cs="Arial"/>
                <w:b/>
                <w:color w:val="000000"/>
                <w:sz w:val="20"/>
                <w:szCs w:val="20"/>
              </w:rPr>
              <w:t>Safeguarding</w:t>
            </w:r>
          </w:p>
        </w:tc>
        <w:tc>
          <w:tcPr>
            <w:tcW w:w="13110" w:type="dxa"/>
            <w:gridSpan w:val="8"/>
            <w:tcBorders>
              <w:top w:val="single" w:sz="4" w:space="0" w:color="000000"/>
              <w:left w:val="nil"/>
              <w:bottom w:val="single" w:sz="4" w:space="0" w:color="000000"/>
              <w:right w:val="single" w:sz="4" w:space="0" w:color="000000"/>
            </w:tcBorders>
            <w:shd w:val="clear" w:color="auto" w:fill="FFFFFF"/>
            <w:vAlign w:val="center"/>
          </w:tcPr>
          <w:p w14:paraId="27BD7321" w14:textId="5CDFBBBE" w:rsidR="00520844" w:rsidRDefault="00520844" w:rsidP="00520844">
            <w:pPr>
              <w:rPr>
                <w:rFonts w:ascii="Arial" w:eastAsia="Arial" w:hAnsi="Arial" w:cs="Arial"/>
                <w:sz w:val="20"/>
                <w:szCs w:val="20"/>
              </w:rPr>
            </w:pPr>
            <w:r>
              <w:rPr>
                <w:rFonts w:ascii="Arial" w:eastAsia="Arial" w:hAnsi="Arial" w:cs="Arial"/>
                <w:sz w:val="20"/>
                <w:szCs w:val="20"/>
              </w:rPr>
              <w:t>Nicky Cresser is a current secondary Maths teacher and has recently updated Paddle UK safeguarding training.</w:t>
            </w:r>
          </w:p>
        </w:tc>
      </w:tr>
      <w:tr w:rsidR="00520844" w14:paraId="31847A7B" w14:textId="77777777">
        <w:trPr>
          <w:trHeight w:val="454"/>
        </w:trPr>
        <w:tc>
          <w:tcPr>
            <w:tcW w:w="1215" w:type="dxa"/>
            <w:tcBorders>
              <w:top w:val="nil"/>
              <w:left w:val="nil"/>
              <w:bottom w:val="nil"/>
              <w:right w:val="nil"/>
            </w:tcBorders>
            <w:shd w:val="clear" w:color="auto" w:fill="FFFFFF"/>
            <w:vAlign w:val="center"/>
          </w:tcPr>
          <w:p w14:paraId="1814A923" w14:textId="1F0054D4" w:rsidR="00520844" w:rsidRDefault="00520844" w:rsidP="00520844">
            <w:pPr>
              <w:rPr>
                <w:rFonts w:ascii="Arial" w:eastAsia="Arial" w:hAnsi="Arial" w:cs="Arial"/>
                <w:b/>
                <w:color w:val="000000"/>
                <w:sz w:val="20"/>
                <w:szCs w:val="20"/>
              </w:rPr>
            </w:pPr>
          </w:p>
        </w:tc>
        <w:tc>
          <w:tcPr>
            <w:tcW w:w="945" w:type="dxa"/>
            <w:tcBorders>
              <w:top w:val="nil"/>
              <w:left w:val="nil"/>
              <w:bottom w:val="nil"/>
              <w:right w:val="nil"/>
            </w:tcBorders>
            <w:shd w:val="clear" w:color="auto" w:fill="FFFFFF"/>
            <w:vAlign w:val="center"/>
          </w:tcPr>
          <w:p w14:paraId="6BA95F81" w14:textId="77777777" w:rsidR="00520844" w:rsidRDefault="00520844" w:rsidP="00520844">
            <w:pPr>
              <w:rPr>
                <w:rFonts w:ascii="Arial" w:eastAsia="Arial" w:hAnsi="Arial" w:cs="Arial"/>
                <w:b/>
                <w:color w:val="000000"/>
                <w:sz w:val="20"/>
                <w:szCs w:val="20"/>
              </w:rPr>
            </w:pPr>
            <w:r>
              <w:rPr>
                <w:rFonts w:ascii="Arial" w:eastAsia="Arial" w:hAnsi="Arial" w:cs="Arial"/>
                <w:b/>
                <w:color w:val="000000"/>
                <w:sz w:val="20"/>
                <w:szCs w:val="20"/>
              </w:rPr>
              <w:t> </w:t>
            </w:r>
          </w:p>
        </w:tc>
        <w:tc>
          <w:tcPr>
            <w:tcW w:w="660" w:type="dxa"/>
            <w:tcBorders>
              <w:top w:val="nil"/>
              <w:left w:val="nil"/>
              <w:bottom w:val="nil"/>
              <w:right w:val="nil"/>
            </w:tcBorders>
            <w:shd w:val="clear" w:color="auto" w:fill="FFFFFF"/>
            <w:vAlign w:val="center"/>
          </w:tcPr>
          <w:p w14:paraId="5BC1D61E" w14:textId="77777777" w:rsidR="00520844" w:rsidRDefault="00520844" w:rsidP="00520844">
            <w:pPr>
              <w:rPr>
                <w:rFonts w:ascii="Arial" w:eastAsia="Arial" w:hAnsi="Arial" w:cs="Arial"/>
                <w:b/>
                <w:color w:val="000000"/>
                <w:sz w:val="20"/>
                <w:szCs w:val="20"/>
              </w:rPr>
            </w:pPr>
            <w:r>
              <w:rPr>
                <w:rFonts w:ascii="Arial" w:eastAsia="Arial" w:hAnsi="Arial" w:cs="Arial"/>
                <w:b/>
                <w:color w:val="000000"/>
                <w:sz w:val="20"/>
                <w:szCs w:val="20"/>
              </w:rPr>
              <w:t> </w:t>
            </w:r>
          </w:p>
        </w:tc>
        <w:tc>
          <w:tcPr>
            <w:tcW w:w="1290" w:type="dxa"/>
            <w:tcBorders>
              <w:top w:val="nil"/>
              <w:left w:val="nil"/>
              <w:bottom w:val="nil"/>
              <w:right w:val="nil"/>
            </w:tcBorders>
            <w:shd w:val="clear" w:color="auto" w:fill="FFFFFF"/>
            <w:vAlign w:val="center"/>
          </w:tcPr>
          <w:p w14:paraId="36401949" w14:textId="051F5B5B" w:rsidR="00520844" w:rsidRDefault="00520844" w:rsidP="00520844">
            <w:pPr>
              <w:rPr>
                <w:rFonts w:ascii="Arial" w:eastAsia="Arial" w:hAnsi="Arial" w:cs="Arial"/>
                <w:b/>
                <w:color w:val="000000"/>
                <w:sz w:val="20"/>
                <w:szCs w:val="20"/>
              </w:rPr>
            </w:pPr>
          </w:p>
        </w:tc>
        <w:tc>
          <w:tcPr>
            <w:tcW w:w="240" w:type="dxa"/>
            <w:tcBorders>
              <w:top w:val="single" w:sz="4" w:space="0" w:color="000000"/>
              <w:bottom w:val="single" w:sz="4" w:space="0" w:color="000000"/>
            </w:tcBorders>
            <w:shd w:val="clear" w:color="auto" w:fill="FFFFFF"/>
            <w:vAlign w:val="center"/>
          </w:tcPr>
          <w:p w14:paraId="5416DDEF" w14:textId="77777777" w:rsidR="00520844" w:rsidRDefault="00520844" w:rsidP="00520844">
            <w:pPr>
              <w:rPr>
                <w:rFonts w:ascii="Arial" w:eastAsia="Arial" w:hAnsi="Arial" w:cs="Arial"/>
                <w:b/>
                <w:sz w:val="20"/>
                <w:szCs w:val="20"/>
              </w:rPr>
            </w:pPr>
            <w:r>
              <w:rPr>
                <w:rFonts w:ascii="Arial" w:eastAsia="Arial" w:hAnsi="Arial" w:cs="Arial"/>
                <w:b/>
                <w:sz w:val="20"/>
                <w:szCs w:val="20"/>
              </w:rPr>
              <w:t> </w:t>
            </w:r>
          </w:p>
        </w:tc>
        <w:tc>
          <w:tcPr>
            <w:tcW w:w="1320" w:type="dxa"/>
            <w:tcBorders>
              <w:top w:val="nil"/>
              <w:left w:val="nil"/>
              <w:bottom w:val="nil"/>
              <w:right w:val="nil"/>
            </w:tcBorders>
            <w:shd w:val="clear" w:color="auto" w:fill="FFFFFF"/>
            <w:vAlign w:val="center"/>
          </w:tcPr>
          <w:p w14:paraId="0C4D008E" w14:textId="77777777" w:rsidR="00520844" w:rsidRDefault="00520844" w:rsidP="00520844">
            <w:pPr>
              <w:rPr>
                <w:rFonts w:ascii="Arial" w:eastAsia="Arial" w:hAnsi="Arial" w:cs="Arial"/>
                <w:b/>
                <w:color w:val="000000"/>
                <w:sz w:val="20"/>
                <w:szCs w:val="20"/>
              </w:rPr>
            </w:pPr>
            <w:r>
              <w:rPr>
                <w:rFonts w:ascii="Arial" w:eastAsia="Arial" w:hAnsi="Arial" w:cs="Arial"/>
                <w:b/>
                <w:color w:val="000000"/>
                <w:sz w:val="20"/>
                <w:szCs w:val="20"/>
              </w:rPr>
              <w:t> </w:t>
            </w:r>
          </w:p>
        </w:tc>
        <w:tc>
          <w:tcPr>
            <w:tcW w:w="1170" w:type="dxa"/>
            <w:gridSpan w:val="2"/>
            <w:tcBorders>
              <w:top w:val="nil"/>
              <w:left w:val="nil"/>
              <w:bottom w:val="nil"/>
              <w:right w:val="nil"/>
            </w:tcBorders>
            <w:shd w:val="clear" w:color="auto" w:fill="FFFFFF"/>
            <w:vAlign w:val="center"/>
          </w:tcPr>
          <w:p w14:paraId="011AFC31" w14:textId="77777777" w:rsidR="00520844" w:rsidRDefault="00520844" w:rsidP="00520844">
            <w:pPr>
              <w:rPr>
                <w:rFonts w:ascii="Arial" w:eastAsia="Arial" w:hAnsi="Arial" w:cs="Arial"/>
                <w:b/>
                <w:color w:val="000000"/>
                <w:sz w:val="20"/>
                <w:szCs w:val="20"/>
              </w:rPr>
            </w:pPr>
            <w:r>
              <w:rPr>
                <w:rFonts w:ascii="Arial" w:eastAsia="Arial" w:hAnsi="Arial" w:cs="Arial"/>
                <w:b/>
                <w:color w:val="000000"/>
                <w:sz w:val="20"/>
                <w:szCs w:val="20"/>
              </w:rPr>
              <w:t> </w:t>
            </w:r>
          </w:p>
        </w:tc>
        <w:tc>
          <w:tcPr>
            <w:tcW w:w="1215" w:type="dxa"/>
            <w:tcBorders>
              <w:top w:val="nil"/>
              <w:left w:val="nil"/>
              <w:bottom w:val="nil"/>
              <w:right w:val="nil"/>
            </w:tcBorders>
            <w:shd w:val="clear" w:color="auto" w:fill="FFFFFF"/>
            <w:vAlign w:val="center"/>
          </w:tcPr>
          <w:p w14:paraId="0349848C" w14:textId="77777777" w:rsidR="00520844" w:rsidRDefault="00520844" w:rsidP="00520844">
            <w:pPr>
              <w:rPr>
                <w:rFonts w:ascii="Arial" w:eastAsia="Arial" w:hAnsi="Arial" w:cs="Arial"/>
                <w:b/>
                <w:color w:val="000000"/>
                <w:sz w:val="20"/>
                <w:szCs w:val="20"/>
              </w:rPr>
            </w:pPr>
            <w:r>
              <w:rPr>
                <w:rFonts w:ascii="Arial" w:eastAsia="Arial" w:hAnsi="Arial" w:cs="Arial"/>
                <w:b/>
                <w:color w:val="000000"/>
                <w:sz w:val="20"/>
                <w:szCs w:val="20"/>
              </w:rPr>
              <w:t> </w:t>
            </w:r>
          </w:p>
        </w:tc>
        <w:tc>
          <w:tcPr>
            <w:tcW w:w="975" w:type="dxa"/>
            <w:tcBorders>
              <w:top w:val="nil"/>
              <w:left w:val="nil"/>
              <w:bottom w:val="nil"/>
              <w:right w:val="nil"/>
            </w:tcBorders>
            <w:shd w:val="clear" w:color="auto" w:fill="FFFFFF"/>
            <w:vAlign w:val="center"/>
          </w:tcPr>
          <w:p w14:paraId="366EB0CC" w14:textId="77777777" w:rsidR="00520844" w:rsidRDefault="00520844" w:rsidP="00520844">
            <w:pPr>
              <w:rPr>
                <w:rFonts w:ascii="Arial" w:eastAsia="Arial" w:hAnsi="Arial" w:cs="Arial"/>
                <w:b/>
                <w:color w:val="000000"/>
                <w:sz w:val="20"/>
                <w:szCs w:val="20"/>
              </w:rPr>
            </w:pPr>
            <w:r>
              <w:rPr>
                <w:rFonts w:ascii="Arial" w:eastAsia="Arial" w:hAnsi="Arial" w:cs="Arial"/>
                <w:b/>
                <w:color w:val="000000"/>
                <w:sz w:val="20"/>
                <w:szCs w:val="20"/>
              </w:rPr>
              <w:t> </w:t>
            </w:r>
          </w:p>
        </w:tc>
        <w:tc>
          <w:tcPr>
            <w:tcW w:w="6900" w:type="dxa"/>
            <w:tcBorders>
              <w:top w:val="nil"/>
              <w:left w:val="nil"/>
              <w:bottom w:val="nil"/>
              <w:right w:val="nil"/>
            </w:tcBorders>
            <w:shd w:val="clear" w:color="auto" w:fill="FFFFFF"/>
            <w:vAlign w:val="center"/>
          </w:tcPr>
          <w:p w14:paraId="4F816174" w14:textId="77777777" w:rsidR="00520844" w:rsidRDefault="00520844" w:rsidP="00520844">
            <w:pPr>
              <w:rPr>
                <w:rFonts w:ascii="Arial" w:eastAsia="Arial" w:hAnsi="Arial" w:cs="Arial"/>
                <w:b/>
                <w:color w:val="000000"/>
                <w:sz w:val="20"/>
                <w:szCs w:val="20"/>
              </w:rPr>
            </w:pPr>
            <w:r>
              <w:rPr>
                <w:rFonts w:ascii="Arial" w:eastAsia="Arial" w:hAnsi="Arial" w:cs="Arial"/>
                <w:b/>
                <w:color w:val="000000"/>
                <w:sz w:val="20"/>
                <w:szCs w:val="20"/>
              </w:rPr>
              <w:t> </w:t>
            </w:r>
          </w:p>
        </w:tc>
      </w:tr>
      <w:tr w:rsidR="00520844" w14:paraId="58DD1175" w14:textId="77777777">
        <w:trPr>
          <w:trHeight w:val="463"/>
        </w:trPr>
        <w:tc>
          <w:tcPr>
            <w:tcW w:w="2820"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425B8445" w14:textId="77777777" w:rsidR="00520844" w:rsidRDefault="00520844" w:rsidP="00520844">
            <w:pPr>
              <w:rPr>
                <w:rFonts w:ascii="Arial" w:eastAsia="Arial" w:hAnsi="Arial" w:cs="Arial"/>
                <w:b/>
                <w:color w:val="000000"/>
                <w:sz w:val="20"/>
                <w:szCs w:val="20"/>
              </w:rPr>
            </w:pPr>
            <w:r>
              <w:rPr>
                <w:rFonts w:ascii="Arial" w:eastAsia="Arial" w:hAnsi="Arial" w:cs="Arial"/>
                <w:b/>
                <w:color w:val="000000"/>
                <w:sz w:val="20"/>
                <w:szCs w:val="20"/>
              </w:rPr>
              <w:t>Location Details</w:t>
            </w:r>
          </w:p>
        </w:tc>
        <w:tc>
          <w:tcPr>
            <w:tcW w:w="13110" w:type="dxa"/>
            <w:gridSpan w:val="8"/>
            <w:tcBorders>
              <w:top w:val="single" w:sz="4" w:space="0" w:color="000000"/>
              <w:left w:val="nil"/>
              <w:bottom w:val="single" w:sz="4" w:space="0" w:color="000000"/>
              <w:right w:val="single" w:sz="4" w:space="0" w:color="000000"/>
            </w:tcBorders>
            <w:shd w:val="clear" w:color="auto" w:fill="FFFFFF"/>
            <w:vAlign w:val="center"/>
          </w:tcPr>
          <w:p w14:paraId="6A7E7B80" w14:textId="77777777" w:rsidR="00EE0D8C" w:rsidRPr="0038034C" w:rsidRDefault="00EE0D8C" w:rsidP="00EE0D8C">
            <w:pPr>
              <w:rPr>
                <w:rFonts w:ascii="Arial" w:eastAsia="Arial" w:hAnsi="Arial" w:cs="Arial"/>
                <w:b/>
                <w:color w:val="000000"/>
                <w:sz w:val="20"/>
                <w:szCs w:val="20"/>
              </w:rPr>
            </w:pPr>
            <w:r w:rsidRPr="0038034C">
              <w:rPr>
                <w:rFonts w:ascii="Arial" w:eastAsia="Arial" w:hAnsi="Arial" w:cs="Arial"/>
                <w:b/>
                <w:bCs/>
                <w:color w:val="000000"/>
                <w:sz w:val="20"/>
                <w:szCs w:val="20"/>
              </w:rPr>
              <w:t>Holme Pierrepont White Water Course, Adbolton Ln, Holme Pierrepont, Nottingham NG12 2LU</w:t>
            </w:r>
          </w:p>
          <w:p w14:paraId="7FAA757B" w14:textId="77777777" w:rsidR="00EE0D8C" w:rsidRDefault="00EE0D8C" w:rsidP="00EE0D8C">
            <w:pPr>
              <w:rPr>
                <w:rFonts w:ascii="Arial" w:eastAsia="Arial" w:hAnsi="Arial" w:cs="Arial"/>
                <w:bCs/>
                <w:color w:val="000000"/>
                <w:sz w:val="20"/>
                <w:szCs w:val="20"/>
              </w:rPr>
            </w:pPr>
          </w:p>
          <w:p w14:paraId="4969F668" w14:textId="1C2BADC3" w:rsidR="00EE0D8C" w:rsidRDefault="00EE0D8C" w:rsidP="00EE0D8C">
            <w:pPr>
              <w:rPr>
                <w:rFonts w:ascii="Arial" w:eastAsia="Arial" w:hAnsi="Arial" w:cs="Arial"/>
                <w:bCs/>
                <w:color w:val="000000"/>
                <w:sz w:val="20"/>
                <w:szCs w:val="20"/>
              </w:rPr>
            </w:pPr>
            <w:r>
              <w:rPr>
                <w:rFonts w:ascii="Arial" w:eastAsia="Arial" w:hAnsi="Arial" w:cs="Arial"/>
                <w:bCs/>
                <w:color w:val="000000"/>
                <w:sz w:val="20"/>
                <w:szCs w:val="20"/>
              </w:rPr>
              <w:t xml:space="preserve">The Dalek </w:t>
            </w:r>
            <w:r>
              <w:rPr>
                <w:rFonts w:ascii="Arial" w:eastAsia="Arial" w:hAnsi="Arial" w:cs="Arial"/>
                <w:bCs/>
                <w:color w:val="000000"/>
                <w:sz w:val="20"/>
                <w:szCs w:val="20"/>
              </w:rPr>
              <w:t xml:space="preserve">section will be used for a significant amount of this camp and is a section of </w:t>
            </w:r>
            <w:r>
              <w:rPr>
                <w:rFonts w:ascii="Arial" w:eastAsia="Arial" w:hAnsi="Arial" w:cs="Arial"/>
                <w:bCs/>
                <w:color w:val="000000"/>
                <w:sz w:val="20"/>
                <w:szCs w:val="20"/>
              </w:rPr>
              <w:t xml:space="preserve">water after the main Wild Water course which is mainly flat water but with a considerable flow. </w:t>
            </w:r>
            <w:r>
              <w:rPr>
                <w:rFonts w:ascii="Arial" w:eastAsia="Arial" w:hAnsi="Arial" w:cs="Arial"/>
                <w:bCs/>
                <w:color w:val="000000"/>
                <w:sz w:val="20"/>
                <w:szCs w:val="20"/>
              </w:rPr>
              <w:t xml:space="preserve">Some athletes will train on the main course is grade </w:t>
            </w:r>
          </w:p>
          <w:p w14:paraId="011EBE0A" w14:textId="77777777" w:rsidR="00EE0D8C" w:rsidRDefault="00EE0D8C" w:rsidP="00EE0D8C">
            <w:pPr>
              <w:rPr>
                <w:rFonts w:ascii="Arial" w:eastAsia="Arial" w:hAnsi="Arial" w:cs="Arial"/>
                <w:bCs/>
                <w:color w:val="000000"/>
                <w:sz w:val="20"/>
                <w:szCs w:val="20"/>
              </w:rPr>
            </w:pPr>
          </w:p>
          <w:p w14:paraId="136D3956" w14:textId="77777777" w:rsidR="00EE0D8C" w:rsidRPr="0038034C" w:rsidRDefault="00EE0D8C" w:rsidP="00EE0D8C">
            <w:pPr>
              <w:rPr>
                <w:rFonts w:ascii="Arial" w:eastAsia="Arial" w:hAnsi="Arial" w:cs="Arial"/>
                <w:bCs/>
                <w:color w:val="000000"/>
                <w:sz w:val="20"/>
                <w:szCs w:val="20"/>
              </w:rPr>
            </w:pPr>
            <w:r w:rsidRPr="0038034C">
              <w:rPr>
                <w:rFonts w:ascii="Arial" w:eastAsia="Arial" w:hAnsi="Arial" w:cs="Arial"/>
                <w:bCs/>
                <w:color w:val="000000"/>
                <w:sz w:val="20"/>
                <w:szCs w:val="20"/>
              </w:rPr>
              <w:t>There is parking and public access to the site, with footpaths running the length of the course. The course will be closed to other paddlers during competition.</w:t>
            </w:r>
          </w:p>
          <w:p w14:paraId="603D5875" w14:textId="77777777" w:rsidR="00EE0D8C" w:rsidRDefault="00EE0D8C" w:rsidP="00EE0D8C">
            <w:pPr>
              <w:rPr>
                <w:rFonts w:ascii="Arial" w:eastAsia="Arial" w:hAnsi="Arial" w:cs="Arial"/>
                <w:bCs/>
                <w:color w:val="000000"/>
                <w:sz w:val="20"/>
                <w:szCs w:val="20"/>
              </w:rPr>
            </w:pPr>
          </w:p>
          <w:p w14:paraId="2C775908" w14:textId="77777777" w:rsidR="00EE0D8C" w:rsidRPr="0038034C" w:rsidRDefault="00EE0D8C" w:rsidP="00EE0D8C">
            <w:pPr>
              <w:rPr>
                <w:rFonts w:ascii="Arial" w:eastAsia="Arial" w:hAnsi="Arial" w:cs="Arial"/>
                <w:bCs/>
                <w:color w:val="000000"/>
                <w:sz w:val="20"/>
                <w:szCs w:val="20"/>
              </w:rPr>
            </w:pPr>
            <w:r w:rsidRPr="0038034C">
              <w:rPr>
                <w:rFonts w:ascii="Arial" w:eastAsia="Arial" w:hAnsi="Arial" w:cs="Arial"/>
                <w:bCs/>
                <w:color w:val="000000"/>
                <w:sz w:val="20"/>
                <w:szCs w:val="20"/>
              </w:rPr>
              <w:t>The location is part of a country park and there are often members of the public on the banks of the course.</w:t>
            </w:r>
          </w:p>
          <w:p w14:paraId="2014CBD9" w14:textId="3AC1ABEB" w:rsidR="00EE0D8C" w:rsidRPr="00FC2871" w:rsidRDefault="00EE0D8C" w:rsidP="00520844">
            <w:pPr>
              <w:rPr>
                <w:rFonts w:ascii="Arial" w:eastAsia="Arial" w:hAnsi="Arial" w:cs="Arial"/>
                <w:bCs/>
                <w:color w:val="000000"/>
                <w:sz w:val="20"/>
                <w:szCs w:val="20"/>
              </w:rPr>
            </w:pPr>
          </w:p>
        </w:tc>
      </w:tr>
    </w:tbl>
    <w:p w14:paraId="33F3963D" w14:textId="77777777" w:rsidR="00511A21" w:rsidRDefault="00511A21">
      <w:pPr>
        <w:ind w:left="-1080"/>
        <w:rPr>
          <w:rFonts w:ascii="Arial" w:eastAsia="Arial" w:hAnsi="Arial" w:cs="Arial"/>
          <w:b/>
          <w:color w:val="FF0000"/>
          <w:sz w:val="20"/>
          <w:szCs w:val="20"/>
          <w:u w:val="single"/>
        </w:rPr>
      </w:pPr>
    </w:p>
    <w:tbl>
      <w:tblPr>
        <w:tblStyle w:val="a0"/>
        <w:tblW w:w="15960" w:type="dxa"/>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0"/>
        <w:gridCol w:w="1665"/>
        <w:gridCol w:w="3195"/>
        <w:gridCol w:w="2940"/>
        <w:gridCol w:w="2925"/>
        <w:gridCol w:w="2175"/>
        <w:gridCol w:w="1320"/>
      </w:tblGrid>
      <w:tr w:rsidR="00862F5F" w:rsidRPr="00862F5F" w14:paraId="5A24C02B" w14:textId="77777777">
        <w:trPr>
          <w:trHeight w:val="711"/>
        </w:trPr>
        <w:tc>
          <w:tcPr>
            <w:tcW w:w="1740" w:type="dxa"/>
            <w:vMerge w:val="restart"/>
            <w:shd w:val="clear" w:color="auto" w:fill="D9D9D9"/>
          </w:tcPr>
          <w:p w14:paraId="22D768BF" w14:textId="77777777" w:rsidR="00511A21" w:rsidRPr="00862F5F" w:rsidRDefault="00000000">
            <w:pPr>
              <w:rPr>
                <w:rFonts w:asciiTheme="majorHAnsi" w:eastAsia="Arial" w:hAnsiTheme="majorHAnsi" w:cstheme="majorHAnsi"/>
                <w:b/>
                <w:sz w:val="20"/>
                <w:szCs w:val="20"/>
              </w:rPr>
            </w:pPr>
            <w:bookmarkStart w:id="1" w:name="_30j0zll" w:colFirst="0" w:colLast="0"/>
            <w:bookmarkEnd w:id="1"/>
            <w:r w:rsidRPr="00862F5F">
              <w:rPr>
                <w:rFonts w:asciiTheme="majorHAnsi" w:eastAsia="Arial" w:hAnsiTheme="majorHAnsi" w:cstheme="majorHAnsi"/>
                <w:b/>
                <w:sz w:val="20"/>
                <w:szCs w:val="20"/>
              </w:rPr>
              <w:lastRenderedPageBreak/>
              <w:t>What are the hazards?</w:t>
            </w:r>
          </w:p>
        </w:tc>
        <w:tc>
          <w:tcPr>
            <w:tcW w:w="1665" w:type="dxa"/>
            <w:vMerge w:val="restart"/>
            <w:shd w:val="clear" w:color="auto" w:fill="D9D9D9"/>
          </w:tcPr>
          <w:p w14:paraId="3CDA1EE9" w14:textId="77777777" w:rsidR="00511A21" w:rsidRPr="00862F5F" w:rsidRDefault="00000000">
            <w:pPr>
              <w:jc w:val="center"/>
              <w:rPr>
                <w:rFonts w:asciiTheme="majorHAnsi" w:eastAsia="Arial" w:hAnsiTheme="majorHAnsi" w:cstheme="majorHAnsi"/>
                <w:b/>
                <w:sz w:val="20"/>
                <w:szCs w:val="20"/>
              </w:rPr>
            </w:pPr>
            <w:r w:rsidRPr="00862F5F">
              <w:rPr>
                <w:rFonts w:asciiTheme="majorHAnsi" w:eastAsia="Arial" w:hAnsiTheme="majorHAnsi" w:cstheme="majorHAnsi"/>
                <w:b/>
                <w:sz w:val="20"/>
                <w:szCs w:val="20"/>
              </w:rPr>
              <w:t>Who might be harmed and how?</w:t>
            </w:r>
          </w:p>
        </w:tc>
        <w:tc>
          <w:tcPr>
            <w:tcW w:w="3195" w:type="dxa"/>
            <w:vMerge w:val="restart"/>
            <w:shd w:val="clear" w:color="auto" w:fill="D9D9D9"/>
          </w:tcPr>
          <w:p w14:paraId="16E09AFA" w14:textId="77777777" w:rsidR="00511A21" w:rsidRPr="00862F5F" w:rsidRDefault="00000000">
            <w:pPr>
              <w:jc w:val="center"/>
              <w:rPr>
                <w:rFonts w:asciiTheme="majorHAnsi" w:eastAsia="Arial" w:hAnsiTheme="majorHAnsi" w:cstheme="majorHAnsi"/>
                <w:b/>
                <w:sz w:val="20"/>
                <w:szCs w:val="20"/>
              </w:rPr>
            </w:pPr>
            <w:r w:rsidRPr="00862F5F">
              <w:rPr>
                <w:rFonts w:asciiTheme="majorHAnsi" w:eastAsia="Arial" w:hAnsiTheme="majorHAnsi" w:cstheme="majorHAnsi"/>
                <w:b/>
                <w:sz w:val="20"/>
                <w:szCs w:val="20"/>
              </w:rPr>
              <w:t>What are you already doing to control the risks?</w:t>
            </w:r>
          </w:p>
        </w:tc>
        <w:tc>
          <w:tcPr>
            <w:tcW w:w="2940" w:type="dxa"/>
            <w:vMerge w:val="restart"/>
            <w:shd w:val="clear" w:color="auto" w:fill="D9D9D9"/>
          </w:tcPr>
          <w:p w14:paraId="41A6237D" w14:textId="77777777" w:rsidR="00511A21" w:rsidRPr="00862F5F" w:rsidRDefault="00000000">
            <w:pPr>
              <w:jc w:val="center"/>
              <w:rPr>
                <w:rFonts w:asciiTheme="majorHAnsi" w:eastAsia="Arial" w:hAnsiTheme="majorHAnsi" w:cstheme="majorHAnsi"/>
                <w:b/>
                <w:sz w:val="20"/>
                <w:szCs w:val="20"/>
              </w:rPr>
            </w:pPr>
            <w:r w:rsidRPr="00862F5F">
              <w:rPr>
                <w:rFonts w:asciiTheme="majorHAnsi" w:eastAsia="Arial" w:hAnsiTheme="majorHAnsi" w:cstheme="majorHAnsi"/>
                <w:b/>
                <w:sz w:val="20"/>
                <w:szCs w:val="20"/>
              </w:rPr>
              <w:t>What further action do you need to take to control the risks?</w:t>
            </w:r>
          </w:p>
        </w:tc>
        <w:tc>
          <w:tcPr>
            <w:tcW w:w="2925" w:type="dxa"/>
            <w:vMerge w:val="restart"/>
            <w:shd w:val="clear" w:color="auto" w:fill="D9D9D9"/>
          </w:tcPr>
          <w:p w14:paraId="1DAC54DE" w14:textId="77777777" w:rsidR="00511A21" w:rsidRPr="00862F5F" w:rsidRDefault="00000000">
            <w:pPr>
              <w:jc w:val="center"/>
              <w:rPr>
                <w:rFonts w:asciiTheme="majorHAnsi" w:eastAsia="Arial" w:hAnsiTheme="majorHAnsi" w:cstheme="majorHAnsi"/>
                <w:b/>
                <w:sz w:val="20"/>
                <w:szCs w:val="20"/>
              </w:rPr>
            </w:pPr>
            <w:r w:rsidRPr="00862F5F">
              <w:rPr>
                <w:rFonts w:asciiTheme="majorHAnsi" w:eastAsia="Arial" w:hAnsiTheme="majorHAnsi" w:cstheme="majorHAnsi"/>
                <w:b/>
                <w:sz w:val="20"/>
                <w:szCs w:val="20"/>
              </w:rPr>
              <w:t>Who needs to carry out the action?</w:t>
            </w:r>
          </w:p>
        </w:tc>
        <w:tc>
          <w:tcPr>
            <w:tcW w:w="2175" w:type="dxa"/>
            <w:vMerge w:val="restart"/>
            <w:shd w:val="clear" w:color="auto" w:fill="D9D9D9"/>
          </w:tcPr>
          <w:p w14:paraId="7740960C" w14:textId="77777777" w:rsidR="00511A21" w:rsidRPr="00862F5F" w:rsidRDefault="00000000">
            <w:pPr>
              <w:jc w:val="center"/>
              <w:rPr>
                <w:rFonts w:asciiTheme="majorHAnsi" w:eastAsia="Arial" w:hAnsiTheme="majorHAnsi" w:cstheme="majorHAnsi"/>
                <w:b/>
                <w:sz w:val="20"/>
                <w:szCs w:val="20"/>
              </w:rPr>
            </w:pPr>
            <w:r w:rsidRPr="00862F5F">
              <w:rPr>
                <w:rFonts w:asciiTheme="majorHAnsi" w:eastAsia="Arial" w:hAnsiTheme="majorHAnsi" w:cstheme="majorHAnsi"/>
                <w:b/>
                <w:sz w:val="20"/>
                <w:szCs w:val="20"/>
              </w:rPr>
              <w:t>When is the action needed by?</w:t>
            </w:r>
          </w:p>
        </w:tc>
        <w:tc>
          <w:tcPr>
            <w:tcW w:w="1320" w:type="dxa"/>
            <w:vMerge w:val="restart"/>
            <w:shd w:val="clear" w:color="auto" w:fill="D9D9D9"/>
          </w:tcPr>
          <w:p w14:paraId="03C93C8E" w14:textId="77777777" w:rsidR="00511A21" w:rsidRPr="00862F5F" w:rsidRDefault="00000000">
            <w:pPr>
              <w:jc w:val="center"/>
              <w:rPr>
                <w:rFonts w:asciiTheme="majorHAnsi" w:eastAsia="Arial" w:hAnsiTheme="majorHAnsi" w:cstheme="majorHAnsi"/>
                <w:b/>
                <w:sz w:val="20"/>
                <w:szCs w:val="20"/>
              </w:rPr>
            </w:pPr>
            <w:r w:rsidRPr="00862F5F">
              <w:rPr>
                <w:rFonts w:asciiTheme="majorHAnsi" w:eastAsia="Arial" w:hAnsiTheme="majorHAnsi" w:cstheme="majorHAnsi"/>
                <w:b/>
                <w:sz w:val="20"/>
                <w:szCs w:val="20"/>
              </w:rPr>
              <w:t>Done</w:t>
            </w:r>
          </w:p>
        </w:tc>
      </w:tr>
      <w:tr w:rsidR="00862F5F" w:rsidRPr="00862F5F" w14:paraId="0D9B304B" w14:textId="77777777">
        <w:trPr>
          <w:trHeight w:val="300"/>
        </w:trPr>
        <w:tc>
          <w:tcPr>
            <w:tcW w:w="1740" w:type="dxa"/>
            <w:vMerge/>
            <w:shd w:val="clear" w:color="auto" w:fill="D9D9D9"/>
          </w:tcPr>
          <w:p w14:paraId="4EED0E62" w14:textId="77777777" w:rsidR="00511A21" w:rsidRPr="00862F5F" w:rsidRDefault="00511A21">
            <w:pPr>
              <w:widowControl w:val="0"/>
              <w:pBdr>
                <w:top w:val="nil"/>
                <w:left w:val="nil"/>
                <w:bottom w:val="nil"/>
                <w:right w:val="nil"/>
                <w:between w:val="nil"/>
              </w:pBdr>
              <w:spacing w:line="276" w:lineRule="auto"/>
              <w:rPr>
                <w:rFonts w:asciiTheme="majorHAnsi" w:eastAsia="Arial" w:hAnsiTheme="majorHAnsi" w:cstheme="majorHAnsi"/>
                <w:b/>
                <w:sz w:val="20"/>
                <w:szCs w:val="20"/>
              </w:rPr>
            </w:pPr>
          </w:p>
        </w:tc>
        <w:tc>
          <w:tcPr>
            <w:tcW w:w="1665" w:type="dxa"/>
            <w:vMerge/>
            <w:shd w:val="clear" w:color="auto" w:fill="D9D9D9"/>
          </w:tcPr>
          <w:p w14:paraId="774D9A7E" w14:textId="77777777" w:rsidR="00511A21" w:rsidRPr="00862F5F" w:rsidRDefault="00511A21">
            <w:pPr>
              <w:widowControl w:val="0"/>
              <w:pBdr>
                <w:top w:val="nil"/>
                <w:left w:val="nil"/>
                <w:bottom w:val="nil"/>
                <w:right w:val="nil"/>
                <w:between w:val="nil"/>
              </w:pBdr>
              <w:spacing w:line="276" w:lineRule="auto"/>
              <w:rPr>
                <w:rFonts w:asciiTheme="majorHAnsi" w:eastAsia="Arial" w:hAnsiTheme="majorHAnsi" w:cstheme="majorHAnsi"/>
                <w:b/>
                <w:sz w:val="20"/>
                <w:szCs w:val="20"/>
              </w:rPr>
            </w:pPr>
          </w:p>
        </w:tc>
        <w:tc>
          <w:tcPr>
            <w:tcW w:w="3195" w:type="dxa"/>
            <w:vMerge/>
            <w:shd w:val="clear" w:color="auto" w:fill="D9D9D9"/>
          </w:tcPr>
          <w:p w14:paraId="772CCC41" w14:textId="77777777" w:rsidR="00511A21" w:rsidRPr="00862F5F" w:rsidRDefault="00511A21">
            <w:pPr>
              <w:widowControl w:val="0"/>
              <w:pBdr>
                <w:top w:val="nil"/>
                <w:left w:val="nil"/>
                <w:bottom w:val="nil"/>
                <w:right w:val="nil"/>
                <w:between w:val="nil"/>
              </w:pBdr>
              <w:spacing w:line="276" w:lineRule="auto"/>
              <w:rPr>
                <w:rFonts w:asciiTheme="majorHAnsi" w:eastAsia="Arial" w:hAnsiTheme="majorHAnsi" w:cstheme="majorHAnsi"/>
                <w:b/>
                <w:sz w:val="20"/>
                <w:szCs w:val="20"/>
              </w:rPr>
            </w:pPr>
          </w:p>
        </w:tc>
        <w:tc>
          <w:tcPr>
            <w:tcW w:w="2940" w:type="dxa"/>
            <w:vMerge/>
            <w:shd w:val="clear" w:color="auto" w:fill="D9D9D9"/>
          </w:tcPr>
          <w:p w14:paraId="0CA4DCD1" w14:textId="77777777" w:rsidR="00511A21" w:rsidRPr="00862F5F" w:rsidRDefault="00511A21">
            <w:pPr>
              <w:widowControl w:val="0"/>
              <w:pBdr>
                <w:top w:val="nil"/>
                <w:left w:val="nil"/>
                <w:bottom w:val="nil"/>
                <w:right w:val="nil"/>
                <w:between w:val="nil"/>
              </w:pBdr>
              <w:spacing w:line="276" w:lineRule="auto"/>
              <w:rPr>
                <w:rFonts w:asciiTheme="majorHAnsi" w:eastAsia="Arial" w:hAnsiTheme="majorHAnsi" w:cstheme="majorHAnsi"/>
                <w:b/>
                <w:sz w:val="20"/>
                <w:szCs w:val="20"/>
              </w:rPr>
            </w:pPr>
          </w:p>
        </w:tc>
        <w:tc>
          <w:tcPr>
            <w:tcW w:w="2925" w:type="dxa"/>
            <w:vMerge/>
            <w:shd w:val="clear" w:color="auto" w:fill="D9D9D9"/>
          </w:tcPr>
          <w:p w14:paraId="2BB7F380" w14:textId="77777777" w:rsidR="00511A21" w:rsidRPr="00862F5F" w:rsidRDefault="00511A21">
            <w:pPr>
              <w:widowControl w:val="0"/>
              <w:pBdr>
                <w:top w:val="nil"/>
                <w:left w:val="nil"/>
                <w:bottom w:val="nil"/>
                <w:right w:val="nil"/>
                <w:between w:val="nil"/>
              </w:pBdr>
              <w:spacing w:line="276" w:lineRule="auto"/>
              <w:rPr>
                <w:rFonts w:asciiTheme="majorHAnsi" w:eastAsia="Arial" w:hAnsiTheme="majorHAnsi" w:cstheme="majorHAnsi"/>
                <w:b/>
                <w:sz w:val="20"/>
                <w:szCs w:val="20"/>
              </w:rPr>
            </w:pPr>
          </w:p>
        </w:tc>
        <w:tc>
          <w:tcPr>
            <w:tcW w:w="2175" w:type="dxa"/>
            <w:vMerge/>
            <w:shd w:val="clear" w:color="auto" w:fill="D9D9D9"/>
          </w:tcPr>
          <w:p w14:paraId="4B054A78" w14:textId="77777777" w:rsidR="00511A21" w:rsidRPr="00862F5F" w:rsidRDefault="00511A21">
            <w:pPr>
              <w:widowControl w:val="0"/>
              <w:pBdr>
                <w:top w:val="nil"/>
                <w:left w:val="nil"/>
                <w:bottom w:val="nil"/>
                <w:right w:val="nil"/>
                <w:between w:val="nil"/>
              </w:pBdr>
              <w:spacing w:line="276" w:lineRule="auto"/>
              <w:rPr>
                <w:rFonts w:asciiTheme="majorHAnsi" w:eastAsia="Arial" w:hAnsiTheme="majorHAnsi" w:cstheme="majorHAnsi"/>
                <w:b/>
                <w:sz w:val="20"/>
                <w:szCs w:val="20"/>
              </w:rPr>
            </w:pPr>
          </w:p>
        </w:tc>
        <w:tc>
          <w:tcPr>
            <w:tcW w:w="1320" w:type="dxa"/>
            <w:vMerge/>
            <w:shd w:val="clear" w:color="auto" w:fill="D9D9D9"/>
          </w:tcPr>
          <w:p w14:paraId="2506B6AF" w14:textId="77777777" w:rsidR="00511A21" w:rsidRPr="00862F5F" w:rsidRDefault="00511A21">
            <w:pPr>
              <w:widowControl w:val="0"/>
              <w:pBdr>
                <w:top w:val="nil"/>
                <w:left w:val="nil"/>
                <w:bottom w:val="nil"/>
                <w:right w:val="nil"/>
                <w:between w:val="nil"/>
              </w:pBdr>
              <w:spacing w:line="276" w:lineRule="auto"/>
              <w:rPr>
                <w:rFonts w:asciiTheme="majorHAnsi" w:eastAsia="Arial" w:hAnsiTheme="majorHAnsi" w:cstheme="majorHAnsi"/>
                <w:b/>
                <w:sz w:val="20"/>
                <w:szCs w:val="20"/>
              </w:rPr>
            </w:pPr>
          </w:p>
        </w:tc>
      </w:tr>
      <w:tr w:rsidR="00862F5F" w:rsidRPr="00862F5F" w14:paraId="0B003C68" w14:textId="77777777">
        <w:trPr>
          <w:trHeight w:val="915"/>
        </w:trPr>
        <w:tc>
          <w:tcPr>
            <w:tcW w:w="1740" w:type="dxa"/>
          </w:tcPr>
          <w:p w14:paraId="1598631F"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Lack of Paddler Competence</w:t>
            </w:r>
          </w:p>
        </w:tc>
        <w:tc>
          <w:tcPr>
            <w:tcW w:w="1665" w:type="dxa"/>
          </w:tcPr>
          <w:p w14:paraId="121F66BE"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Paddlers</w:t>
            </w:r>
          </w:p>
        </w:tc>
        <w:tc>
          <w:tcPr>
            <w:tcW w:w="3195" w:type="dxa"/>
          </w:tcPr>
          <w:p w14:paraId="59B54FA1" w14:textId="11AD90C4" w:rsidR="00511A21" w:rsidRPr="00862F5F" w:rsidRDefault="00000000">
            <w:pPr>
              <w:spacing w:before="120" w:after="120"/>
              <w:rPr>
                <w:rFonts w:asciiTheme="majorHAnsi" w:eastAsia="Arial" w:hAnsiTheme="majorHAnsi" w:cstheme="majorHAnsi"/>
                <w:sz w:val="20"/>
                <w:szCs w:val="20"/>
              </w:rPr>
            </w:pPr>
            <w:r w:rsidRPr="00862F5F">
              <w:rPr>
                <w:rFonts w:asciiTheme="majorHAnsi" w:eastAsia="Arial" w:hAnsiTheme="majorHAnsi" w:cstheme="majorHAnsi"/>
                <w:sz w:val="20"/>
                <w:szCs w:val="20"/>
              </w:rPr>
              <w:t xml:space="preserve">All </w:t>
            </w:r>
            <w:r w:rsidR="008710BA">
              <w:rPr>
                <w:rFonts w:asciiTheme="majorHAnsi" w:eastAsia="Arial" w:hAnsiTheme="majorHAnsi" w:cstheme="majorHAnsi"/>
                <w:sz w:val="20"/>
                <w:szCs w:val="20"/>
              </w:rPr>
              <w:t>paddlers</w:t>
            </w:r>
            <w:r w:rsidRPr="00862F5F">
              <w:rPr>
                <w:rFonts w:asciiTheme="majorHAnsi" w:eastAsia="Arial" w:hAnsiTheme="majorHAnsi" w:cstheme="majorHAnsi"/>
                <w:sz w:val="20"/>
                <w:szCs w:val="20"/>
              </w:rPr>
              <w:t xml:space="preserve"> or person in “loco Parentis” must complete a separate WWR entry form stating the paddler is competent and fit to </w:t>
            </w:r>
            <w:r w:rsidR="004B3B91">
              <w:rPr>
                <w:rFonts w:asciiTheme="majorHAnsi" w:eastAsia="Arial" w:hAnsiTheme="majorHAnsi" w:cstheme="majorHAnsi"/>
                <w:sz w:val="20"/>
                <w:szCs w:val="20"/>
              </w:rPr>
              <w:t>paddle</w:t>
            </w:r>
            <w:r w:rsidRPr="00862F5F">
              <w:rPr>
                <w:rFonts w:asciiTheme="majorHAnsi" w:eastAsia="Arial" w:hAnsiTheme="majorHAnsi" w:cstheme="majorHAnsi"/>
                <w:sz w:val="20"/>
                <w:szCs w:val="20"/>
              </w:rPr>
              <w:t xml:space="preserve"> the WWR </w:t>
            </w:r>
            <w:r w:rsidR="004B3B91">
              <w:rPr>
                <w:rFonts w:asciiTheme="majorHAnsi" w:eastAsia="Arial" w:hAnsiTheme="majorHAnsi" w:cstheme="majorHAnsi"/>
                <w:sz w:val="20"/>
                <w:szCs w:val="20"/>
              </w:rPr>
              <w:t>event</w:t>
            </w:r>
            <w:r w:rsidRPr="00862F5F">
              <w:rPr>
                <w:rFonts w:asciiTheme="majorHAnsi" w:eastAsia="Arial" w:hAnsiTheme="majorHAnsi" w:cstheme="majorHAnsi"/>
                <w:sz w:val="20"/>
                <w:szCs w:val="20"/>
              </w:rPr>
              <w:t xml:space="preserve"> on the conditions and distance etc. on the day.</w:t>
            </w:r>
          </w:p>
          <w:p w14:paraId="1BBCADB4" w14:textId="131F8DF7" w:rsidR="00511A21" w:rsidRPr="00862F5F" w:rsidRDefault="00000000">
            <w:pPr>
              <w:spacing w:before="120" w:after="120"/>
              <w:rPr>
                <w:rFonts w:asciiTheme="majorHAnsi" w:eastAsia="Arial" w:hAnsiTheme="majorHAnsi" w:cstheme="majorHAnsi"/>
                <w:sz w:val="20"/>
                <w:szCs w:val="20"/>
              </w:rPr>
            </w:pPr>
            <w:r w:rsidRPr="00862F5F">
              <w:rPr>
                <w:rFonts w:asciiTheme="majorHAnsi" w:eastAsia="Arial" w:hAnsiTheme="majorHAnsi" w:cstheme="majorHAnsi"/>
                <w:sz w:val="20"/>
                <w:szCs w:val="20"/>
              </w:rPr>
              <w:t xml:space="preserve">Paddlers are solely responsible for their own competence, medical fitness, endurance to complete the </w:t>
            </w:r>
            <w:r w:rsidR="004B3B91">
              <w:rPr>
                <w:rFonts w:asciiTheme="majorHAnsi" w:eastAsia="Arial" w:hAnsiTheme="majorHAnsi" w:cstheme="majorHAnsi"/>
                <w:sz w:val="20"/>
                <w:szCs w:val="20"/>
              </w:rPr>
              <w:t>sessions</w:t>
            </w:r>
            <w:r w:rsidRPr="00862F5F">
              <w:rPr>
                <w:rFonts w:asciiTheme="majorHAnsi" w:eastAsia="Arial" w:hAnsiTheme="majorHAnsi" w:cstheme="majorHAnsi"/>
                <w:sz w:val="20"/>
                <w:szCs w:val="20"/>
              </w:rPr>
              <w:t xml:space="preserve"> and issues and welfare undertaking the </w:t>
            </w:r>
            <w:r w:rsidR="004B3B91">
              <w:rPr>
                <w:rFonts w:asciiTheme="majorHAnsi" w:eastAsia="Arial" w:hAnsiTheme="majorHAnsi" w:cstheme="majorHAnsi"/>
                <w:sz w:val="20"/>
                <w:szCs w:val="20"/>
              </w:rPr>
              <w:t>sessions</w:t>
            </w:r>
            <w:r w:rsidRPr="00862F5F">
              <w:rPr>
                <w:rFonts w:asciiTheme="majorHAnsi" w:eastAsia="Arial" w:hAnsiTheme="majorHAnsi" w:cstheme="majorHAnsi"/>
                <w:sz w:val="20"/>
                <w:szCs w:val="20"/>
              </w:rPr>
              <w:t xml:space="preserve"> in the conditions present on the day.</w:t>
            </w:r>
          </w:p>
          <w:p w14:paraId="3060A08B" w14:textId="77777777" w:rsidR="00511A21" w:rsidRPr="00862F5F" w:rsidRDefault="00000000">
            <w:pPr>
              <w:spacing w:before="120" w:after="120"/>
              <w:rPr>
                <w:rFonts w:asciiTheme="majorHAnsi" w:eastAsia="Arial" w:hAnsiTheme="majorHAnsi" w:cstheme="majorHAnsi"/>
                <w:sz w:val="20"/>
                <w:szCs w:val="20"/>
              </w:rPr>
            </w:pPr>
            <w:r w:rsidRPr="00862F5F">
              <w:rPr>
                <w:rFonts w:asciiTheme="majorHAnsi" w:eastAsia="Arial" w:hAnsiTheme="majorHAnsi" w:cstheme="majorHAnsi"/>
                <w:sz w:val="20"/>
                <w:szCs w:val="20"/>
              </w:rPr>
              <w:t xml:space="preserve">All Paddlers and parents must follow instructions and comply with any safety, plans and directions from the organisers. It is their responsibility to acquaint themselves with this.  </w:t>
            </w:r>
          </w:p>
          <w:p w14:paraId="05FBB949" w14:textId="77777777" w:rsidR="00511A21" w:rsidRPr="00862F5F" w:rsidRDefault="00000000">
            <w:pPr>
              <w:spacing w:before="120" w:after="120"/>
              <w:rPr>
                <w:rFonts w:asciiTheme="majorHAnsi" w:eastAsia="Arial" w:hAnsiTheme="majorHAnsi" w:cstheme="majorHAnsi"/>
                <w:sz w:val="20"/>
                <w:szCs w:val="20"/>
              </w:rPr>
            </w:pPr>
            <w:r w:rsidRPr="00862F5F">
              <w:rPr>
                <w:rFonts w:asciiTheme="majorHAnsi" w:eastAsia="Arial" w:hAnsiTheme="majorHAnsi" w:cstheme="majorHAnsi"/>
                <w:sz w:val="20"/>
                <w:szCs w:val="20"/>
              </w:rPr>
              <w:t xml:space="preserve">Event description clearly describes the severity of course, and the fact that paddlers need to be self supporting on the river section. </w:t>
            </w:r>
          </w:p>
        </w:tc>
        <w:tc>
          <w:tcPr>
            <w:tcW w:w="2940" w:type="dxa"/>
          </w:tcPr>
          <w:p w14:paraId="27696A4E" w14:textId="2C97A00C" w:rsidR="00511A21" w:rsidRPr="00862F5F" w:rsidRDefault="006C2C24">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 xml:space="preserve">Any new </w:t>
            </w:r>
            <w:r w:rsidR="004B3B91">
              <w:rPr>
                <w:rFonts w:asciiTheme="majorHAnsi" w:eastAsia="Arial" w:hAnsiTheme="majorHAnsi" w:cstheme="majorHAnsi"/>
                <w:sz w:val="20"/>
                <w:szCs w:val="20"/>
              </w:rPr>
              <w:t>athletes</w:t>
            </w:r>
            <w:r w:rsidRPr="00862F5F">
              <w:rPr>
                <w:rFonts w:asciiTheme="majorHAnsi" w:eastAsia="Arial" w:hAnsiTheme="majorHAnsi" w:cstheme="majorHAnsi"/>
                <w:sz w:val="20"/>
                <w:szCs w:val="20"/>
              </w:rPr>
              <w:t xml:space="preserve"> a</w:t>
            </w:r>
            <w:r w:rsidR="00FC2871">
              <w:rPr>
                <w:rFonts w:asciiTheme="majorHAnsi" w:eastAsia="Arial" w:hAnsiTheme="majorHAnsi" w:cstheme="majorHAnsi"/>
                <w:sz w:val="20"/>
                <w:szCs w:val="20"/>
              </w:rPr>
              <w:t>r</w:t>
            </w:r>
            <w:r w:rsidRPr="00862F5F">
              <w:rPr>
                <w:rFonts w:asciiTheme="majorHAnsi" w:eastAsia="Arial" w:hAnsiTheme="majorHAnsi" w:cstheme="majorHAnsi"/>
                <w:sz w:val="20"/>
                <w:szCs w:val="20"/>
              </w:rPr>
              <w:t>e asked to co</w:t>
            </w:r>
            <w:r w:rsidR="004B3B91">
              <w:rPr>
                <w:rFonts w:asciiTheme="majorHAnsi" w:eastAsia="Arial" w:hAnsiTheme="majorHAnsi" w:cstheme="majorHAnsi"/>
                <w:sz w:val="20"/>
                <w:szCs w:val="20"/>
              </w:rPr>
              <w:t>ntact the organiser prior to attendance</w:t>
            </w:r>
            <w:r w:rsidR="008710BA">
              <w:rPr>
                <w:rFonts w:asciiTheme="majorHAnsi" w:eastAsia="Arial" w:hAnsiTheme="majorHAnsi" w:cstheme="majorHAnsi"/>
                <w:sz w:val="20"/>
                <w:szCs w:val="20"/>
              </w:rPr>
              <w:t>.</w:t>
            </w:r>
          </w:p>
        </w:tc>
        <w:tc>
          <w:tcPr>
            <w:tcW w:w="2925" w:type="dxa"/>
          </w:tcPr>
          <w:p w14:paraId="202E75D5" w14:textId="07995B4C" w:rsidR="00511A21" w:rsidRPr="00862F5F" w:rsidRDefault="00000000" w:rsidP="006C2C24">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Event Organiser</w:t>
            </w:r>
            <w:r w:rsidR="006C2C24" w:rsidRPr="00862F5F">
              <w:rPr>
                <w:rFonts w:asciiTheme="majorHAnsi" w:eastAsia="Arial" w:hAnsiTheme="majorHAnsi" w:cstheme="majorHAnsi"/>
                <w:sz w:val="20"/>
                <w:szCs w:val="20"/>
              </w:rPr>
              <w:t xml:space="preserve"> and </w:t>
            </w:r>
            <w:r w:rsidR="004B3B91">
              <w:rPr>
                <w:rFonts w:asciiTheme="majorHAnsi" w:eastAsia="Arial" w:hAnsiTheme="majorHAnsi" w:cstheme="majorHAnsi"/>
                <w:sz w:val="20"/>
                <w:szCs w:val="20"/>
              </w:rPr>
              <w:t>athletes</w:t>
            </w:r>
          </w:p>
        </w:tc>
        <w:tc>
          <w:tcPr>
            <w:tcW w:w="2175" w:type="dxa"/>
          </w:tcPr>
          <w:p w14:paraId="2E80E099" w14:textId="465D21F4" w:rsidR="00511A21" w:rsidRPr="00862F5F" w:rsidRDefault="004B3B91">
            <w:pPr>
              <w:spacing w:before="120"/>
              <w:rPr>
                <w:rFonts w:asciiTheme="majorHAnsi" w:eastAsia="Arial" w:hAnsiTheme="majorHAnsi" w:cstheme="majorHAnsi"/>
                <w:sz w:val="20"/>
                <w:szCs w:val="20"/>
              </w:rPr>
            </w:pPr>
            <w:r>
              <w:rPr>
                <w:rFonts w:asciiTheme="majorHAnsi" w:eastAsia="Arial" w:hAnsiTheme="majorHAnsi" w:cstheme="majorHAnsi"/>
                <w:sz w:val="20"/>
                <w:szCs w:val="20"/>
              </w:rPr>
              <w:t>Pre event and during session briefings</w:t>
            </w:r>
          </w:p>
        </w:tc>
        <w:tc>
          <w:tcPr>
            <w:tcW w:w="1320" w:type="dxa"/>
          </w:tcPr>
          <w:p w14:paraId="21350B53" w14:textId="77777777" w:rsidR="00511A21" w:rsidRPr="00862F5F" w:rsidRDefault="00511A21">
            <w:pPr>
              <w:spacing w:before="120"/>
              <w:rPr>
                <w:rFonts w:asciiTheme="majorHAnsi" w:eastAsia="Arial" w:hAnsiTheme="majorHAnsi" w:cstheme="majorHAnsi"/>
                <w:sz w:val="20"/>
                <w:szCs w:val="20"/>
              </w:rPr>
            </w:pPr>
          </w:p>
        </w:tc>
      </w:tr>
      <w:tr w:rsidR="00862F5F" w:rsidRPr="00862F5F" w14:paraId="3EBED5CF" w14:textId="77777777">
        <w:trPr>
          <w:trHeight w:val="915"/>
        </w:trPr>
        <w:tc>
          <w:tcPr>
            <w:tcW w:w="1740" w:type="dxa"/>
          </w:tcPr>
          <w:p w14:paraId="231A1FAD"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Missing Paddler(s) &amp; or Children</w:t>
            </w:r>
          </w:p>
        </w:tc>
        <w:tc>
          <w:tcPr>
            <w:tcW w:w="1665" w:type="dxa"/>
          </w:tcPr>
          <w:p w14:paraId="3C3DE4AC"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Paddlers</w:t>
            </w:r>
          </w:p>
        </w:tc>
        <w:tc>
          <w:tcPr>
            <w:tcW w:w="3195" w:type="dxa"/>
          </w:tcPr>
          <w:p w14:paraId="0373F2A4" w14:textId="71D890B7" w:rsidR="006C2C24" w:rsidRPr="00862F5F" w:rsidRDefault="00000000">
            <w:pPr>
              <w:spacing w:before="120" w:after="120"/>
              <w:rPr>
                <w:rFonts w:asciiTheme="majorHAnsi" w:eastAsia="Arial" w:hAnsiTheme="majorHAnsi" w:cstheme="majorHAnsi"/>
                <w:sz w:val="20"/>
                <w:szCs w:val="20"/>
              </w:rPr>
            </w:pPr>
            <w:r w:rsidRPr="00862F5F">
              <w:rPr>
                <w:rFonts w:asciiTheme="majorHAnsi" w:eastAsia="Arial" w:hAnsiTheme="majorHAnsi" w:cstheme="majorHAnsi"/>
                <w:sz w:val="20"/>
                <w:szCs w:val="20"/>
              </w:rPr>
              <w:t xml:space="preserve">All paddlers </w:t>
            </w:r>
            <w:r w:rsidR="004B3B91">
              <w:rPr>
                <w:rFonts w:asciiTheme="majorHAnsi" w:eastAsia="Arial" w:hAnsiTheme="majorHAnsi" w:cstheme="majorHAnsi"/>
                <w:sz w:val="20"/>
                <w:szCs w:val="20"/>
              </w:rPr>
              <w:t>will be allocated to a coach and be given instructions as to the boundaries of the area to practice within</w:t>
            </w:r>
            <w:r w:rsidRPr="00862F5F">
              <w:rPr>
                <w:rFonts w:asciiTheme="majorHAnsi" w:eastAsia="Arial" w:hAnsiTheme="majorHAnsi" w:cstheme="majorHAnsi"/>
                <w:sz w:val="20"/>
                <w:szCs w:val="20"/>
              </w:rPr>
              <w:t xml:space="preserve">. </w:t>
            </w:r>
          </w:p>
          <w:p w14:paraId="4E20C213" w14:textId="4865AFA5" w:rsidR="00511A21" w:rsidRPr="00862F5F" w:rsidRDefault="00000000">
            <w:pPr>
              <w:spacing w:before="120" w:after="120"/>
              <w:rPr>
                <w:rFonts w:asciiTheme="majorHAnsi" w:eastAsia="Arial" w:hAnsiTheme="majorHAnsi" w:cstheme="majorHAnsi"/>
                <w:sz w:val="20"/>
                <w:szCs w:val="20"/>
              </w:rPr>
            </w:pPr>
            <w:r w:rsidRPr="00862F5F">
              <w:rPr>
                <w:rFonts w:asciiTheme="majorHAnsi" w:eastAsia="Arial" w:hAnsiTheme="majorHAnsi" w:cstheme="majorHAnsi"/>
                <w:sz w:val="20"/>
                <w:szCs w:val="20"/>
              </w:rPr>
              <w:lastRenderedPageBreak/>
              <w:t xml:space="preserve">Paddlers will be briefed on ensuring they do not leave the </w:t>
            </w:r>
            <w:r w:rsidR="004B3B91">
              <w:rPr>
                <w:rFonts w:asciiTheme="majorHAnsi" w:eastAsia="Arial" w:hAnsiTheme="majorHAnsi" w:cstheme="majorHAnsi"/>
                <w:sz w:val="20"/>
                <w:szCs w:val="20"/>
              </w:rPr>
              <w:t>training</w:t>
            </w:r>
            <w:r w:rsidRPr="00862F5F">
              <w:rPr>
                <w:rFonts w:asciiTheme="majorHAnsi" w:eastAsia="Arial" w:hAnsiTheme="majorHAnsi" w:cstheme="majorHAnsi"/>
                <w:sz w:val="20"/>
                <w:szCs w:val="20"/>
              </w:rPr>
              <w:t xml:space="preserve"> area without first reporting their withdrawal. </w:t>
            </w:r>
          </w:p>
          <w:p w14:paraId="42331129" w14:textId="6F43E23E" w:rsidR="00511A21" w:rsidRPr="00862F5F" w:rsidRDefault="00511A21">
            <w:pPr>
              <w:spacing w:before="120"/>
              <w:rPr>
                <w:rFonts w:asciiTheme="majorHAnsi" w:eastAsia="Arial" w:hAnsiTheme="majorHAnsi" w:cstheme="majorHAnsi"/>
                <w:sz w:val="20"/>
                <w:szCs w:val="20"/>
              </w:rPr>
            </w:pPr>
          </w:p>
        </w:tc>
        <w:tc>
          <w:tcPr>
            <w:tcW w:w="2940" w:type="dxa"/>
          </w:tcPr>
          <w:p w14:paraId="62FED546" w14:textId="0409AC47" w:rsidR="004B3B91" w:rsidRDefault="004B3B91">
            <w:pPr>
              <w:spacing w:before="120" w:after="120"/>
              <w:rPr>
                <w:rFonts w:asciiTheme="majorHAnsi" w:eastAsia="Arial" w:hAnsiTheme="majorHAnsi" w:cstheme="majorHAnsi"/>
                <w:sz w:val="20"/>
                <w:szCs w:val="20"/>
              </w:rPr>
            </w:pPr>
            <w:r>
              <w:rPr>
                <w:rFonts w:asciiTheme="majorHAnsi" w:eastAsia="Arial" w:hAnsiTheme="majorHAnsi" w:cstheme="majorHAnsi"/>
                <w:sz w:val="20"/>
                <w:szCs w:val="20"/>
              </w:rPr>
              <w:lastRenderedPageBreak/>
              <w:t xml:space="preserve">Line of sight will be maintained in line with usual WWR coaching </w:t>
            </w:r>
            <w:r w:rsidR="00557F5A">
              <w:rPr>
                <w:rFonts w:asciiTheme="majorHAnsi" w:eastAsia="Arial" w:hAnsiTheme="majorHAnsi" w:cstheme="majorHAnsi"/>
                <w:sz w:val="20"/>
                <w:szCs w:val="20"/>
              </w:rPr>
              <w:t>procedures</w:t>
            </w:r>
          </w:p>
          <w:p w14:paraId="5427EBFC" w14:textId="0B5F52F9" w:rsidR="00511A21" w:rsidRPr="00862F5F" w:rsidRDefault="00000000">
            <w:pPr>
              <w:spacing w:before="120" w:after="120"/>
              <w:rPr>
                <w:rFonts w:asciiTheme="majorHAnsi" w:eastAsia="Arial" w:hAnsiTheme="majorHAnsi" w:cstheme="majorHAnsi"/>
                <w:sz w:val="20"/>
                <w:szCs w:val="20"/>
              </w:rPr>
            </w:pPr>
            <w:r w:rsidRPr="00862F5F">
              <w:rPr>
                <w:rFonts w:asciiTheme="majorHAnsi" w:eastAsia="Arial" w:hAnsiTheme="majorHAnsi" w:cstheme="majorHAnsi"/>
                <w:sz w:val="20"/>
                <w:szCs w:val="20"/>
              </w:rPr>
              <w:lastRenderedPageBreak/>
              <w:t>Paddlers briefed as to their responsibility to others throughout the event.</w:t>
            </w:r>
          </w:p>
          <w:p w14:paraId="1A94FCC3" w14:textId="23F31F51"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 xml:space="preserve">Paddlers/parents briefed on recommendation that no paddler under 16 should be allowed to move around the </w:t>
            </w:r>
            <w:r w:rsidR="00704357" w:rsidRPr="00862F5F">
              <w:rPr>
                <w:rFonts w:asciiTheme="majorHAnsi" w:eastAsia="Arial" w:hAnsiTheme="majorHAnsi" w:cstheme="majorHAnsi"/>
                <w:sz w:val="20"/>
                <w:szCs w:val="20"/>
              </w:rPr>
              <w:t>Venue</w:t>
            </w:r>
            <w:commentRangeStart w:id="2"/>
            <w:commentRangeEnd w:id="2"/>
            <w:r w:rsidRPr="00862F5F">
              <w:rPr>
                <w:rStyle w:val="CommentReference"/>
                <w:rFonts w:asciiTheme="majorHAnsi" w:eastAsia="Arial" w:hAnsiTheme="majorHAnsi" w:cstheme="majorHAnsi"/>
                <w:sz w:val="20"/>
                <w:szCs w:val="20"/>
              </w:rPr>
              <w:commentReference w:id="2"/>
            </w:r>
            <w:r w:rsidRPr="00862F5F">
              <w:rPr>
                <w:rFonts w:asciiTheme="majorHAnsi" w:eastAsia="Arial" w:hAnsiTheme="majorHAnsi" w:cstheme="majorHAnsi"/>
                <w:sz w:val="20"/>
                <w:szCs w:val="20"/>
              </w:rPr>
              <w:t xml:space="preserve"> for any reason e.g. taking canoes to the river, going to the toilets etc., on their own (nor be left on their own).</w:t>
            </w:r>
          </w:p>
        </w:tc>
        <w:tc>
          <w:tcPr>
            <w:tcW w:w="2925" w:type="dxa"/>
          </w:tcPr>
          <w:p w14:paraId="7A5A128B" w14:textId="2EEF2533" w:rsidR="00511A21" w:rsidRPr="00862F5F" w:rsidRDefault="004B3B91">
            <w:pPr>
              <w:spacing w:before="120"/>
              <w:rPr>
                <w:rFonts w:asciiTheme="majorHAnsi" w:eastAsia="Arial" w:hAnsiTheme="majorHAnsi" w:cstheme="majorHAnsi"/>
                <w:sz w:val="20"/>
                <w:szCs w:val="20"/>
              </w:rPr>
            </w:pPr>
            <w:r>
              <w:rPr>
                <w:rFonts w:asciiTheme="majorHAnsi" w:eastAsia="Arial" w:hAnsiTheme="majorHAnsi" w:cstheme="majorHAnsi"/>
                <w:sz w:val="20"/>
                <w:szCs w:val="20"/>
              </w:rPr>
              <w:lastRenderedPageBreak/>
              <w:t>Coaches</w:t>
            </w:r>
          </w:p>
          <w:p w14:paraId="6C86655D" w14:textId="02E7750B" w:rsidR="00511A21" w:rsidRPr="00862F5F" w:rsidRDefault="00511A21">
            <w:pPr>
              <w:spacing w:before="120"/>
              <w:rPr>
                <w:rFonts w:asciiTheme="majorHAnsi" w:eastAsia="Arial" w:hAnsiTheme="majorHAnsi" w:cstheme="majorHAnsi"/>
                <w:sz w:val="20"/>
                <w:szCs w:val="20"/>
              </w:rPr>
            </w:pPr>
          </w:p>
          <w:p w14:paraId="7AEB9F30" w14:textId="77777777" w:rsidR="00511A21" w:rsidRPr="00862F5F" w:rsidRDefault="00511A21">
            <w:pPr>
              <w:spacing w:before="120"/>
              <w:rPr>
                <w:rFonts w:asciiTheme="majorHAnsi" w:eastAsia="Arial" w:hAnsiTheme="majorHAnsi" w:cstheme="majorHAnsi"/>
                <w:sz w:val="20"/>
                <w:szCs w:val="20"/>
              </w:rPr>
            </w:pPr>
          </w:p>
          <w:p w14:paraId="1D06AD1F" w14:textId="61610CE0" w:rsidR="00511A21" w:rsidRPr="00862F5F" w:rsidRDefault="00511A21">
            <w:pPr>
              <w:spacing w:before="120"/>
              <w:rPr>
                <w:rFonts w:asciiTheme="majorHAnsi" w:eastAsia="Arial" w:hAnsiTheme="majorHAnsi" w:cstheme="majorHAnsi"/>
                <w:sz w:val="20"/>
                <w:szCs w:val="20"/>
              </w:rPr>
            </w:pPr>
          </w:p>
        </w:tc>
        <w:tc>
          <w:tcPr>
            <w:tcW w:w="2175" w:type="dxa"/>
          </w:tcPr>
          <w:p w14:paraId="242C4778" w14:textId="03A62BD1"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lastRenderedPageBreak/>
              <w:t xml:space="preserve">On the day </w:t>
            </w:r>
            <w:r w:rsidR="006C2C24" w:rsidRPr="00862F5F">
              <w:rPr>
                <w:rFonts w:asciiTheme="majorHAnsi" w:eastAsia="Arial" w:hAnsiTheme="majorHAnsi" w:cstheme="majorHAnsi"/>
                <w:sz w:val="20"/>
                <w:szCs w:val="20"/>
              </w:rPr>
              <w:t xml:space="preserve">and at the </w:t>
            </w:r>
            <w:r w:rsidR="004B3B91">
              <w:rPr>
                <w:rFonts w:asciiTheme="majorHAnsi" w:eastAsia="Arial" w:hAnsiTheme="majorHAnsi" w:cstheme="majorHAnsi"/>
                <w:sz w:val="20"/>
                <w:szCs w:val="20"/>
              </w:rPr>
              <w:t xml:space="preserve">session </w:t>
            </w:r>
            <w:r w:rsidR="006C2C24" w:rsidRPr="00862F5F">
              <w:rPr>
                <w:rFonts w:asciiTheme="majorHAnsi" w:eastAsia="Arial" w:hAnsiTheme="majorHAnsi" w:cstheme="majorHAnsi"/>
                <w:sz w:val="20"/>
                <w:szCs w:val="20"/>
              </w:rPr>
              <w:t>Briefing</w:t>
            </w:r>
          </w:p>
          <w:p w14:paraId="51BE8BD4" w14:textId="77777777" w:rsidR="00511A21" w:rsidRPr="00862F5F" w:rsidRDefault="00511A21">
            <w:pPr>
              <w:spacing w:before="120"/>
              <w:rPr>
                <w:rFonts w:asciiTheme="majorHAnsi" w:eastAsia="Arial" w:hAnsiTheme="majorHAnsi" w:cstheme="majorHAnsi"/>
                <w:sz w:val="20"/>
                <w:szCs w:val="20"/>
              </w:rPr>
            </w:pPr>
          </w:p>
          <w:p w14:paraId="16071790" w14:textId="77777777" w:rsidR="00511A21" w:rsidRPr="00862F5F" w:rsidRDefault="00511A21">
            <w:pPr>
              <w:spacing w:before="120"/>
              <w:rPr>
                <w:rFonts w:asciiTheme="majorHAnsi" w:eastAsia="Arial" w:hAnsiTheme="majorHAnsi" w:cstheme="majorHAnsi"/>
                <w:sz w:val="20"/>
                <w:szCs w:val="20"/>
              </w:rPr>
            </w:pPr>
          </w:p>
          <w:p w14:paraId="7D40207E" w14:textId="6337E33C"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 xml:space="preserve"> </w:t>
            </w:r>
          </w:p>
        </w:tc>
        <w:tc>
          <w:tcPr>
            <w:tcW w:w="1320" w:type="dxa"/>
          </w:tcPr>
          <w:p w14:paraId="202B789D" w14:textId="77777777" w:rsidR="00511A21" w:rsidRPr="00862F5F" w:rsidRDefault="00511A21">
            <w:pPr>
              <w:spacing w:before="120"/>
              <w:jc w:val="center"/>
              <w:rPr>
                <w:rFonts w:asciiTheme="majorHAnsi" w:eastAsia="Arial" w:hAnsiTheme="majorHAnsi" w:cstheme="majorHAnsi"/>
                <w:sz w:val="20"/>
                <w:szCs w:val="20"/>
              </w:rPr>
            </w:pPr>
          </w:p>
        </w:tc>
      </w:tr>
      <w:tr w:rsidR="00862F5F" w:rsidRPr="00862F5F" w14:paraId="1BEC10AA" w14:textId="77777777">
        <w:trPr>
          <w:trHeight w:val="840"/>
        </w:trPr>
        <w:tc>
          <w:tcPr>
            <w:tcW w:w="1740" w:type="dxa"/>
          </w:tcPr>
          <w:p w14:paraId="3A1D3792"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Injury to Non Paddlers and Members of the Public</w:t>
            </w:r>
          </w:p>
        </w:tc>
        <w:tc>
          <w:tcPr>
            <w:tcW w:w="1665" w:type="dxa"/>
          </w:tcPr>
          <w:p w14:paraId="0DE9BFEC"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Public</w:t>
            </w:r>
          </w:p>
          <w:p w14:paraId="5B747914" w14:textId="031D35DE" w:rsidR="00511A21" w:rsidRPr="00862F5F" w:rsidRDefault="00EC4474">
            <w:pPr>
              <w:spacing w:before="120"/>
              <w:rPr>
                <w:rFonts w:asciiTheme="majorHAnsi" w:eastAsia="Arial" w:hAnsiTheme="majorHAnsi" w:cstheme="majorHAnsi"/>
                <w:sz w:val="20"/>
                <w:szCs w:val="20"/>
              </w:rPr>
            </w:pPr>
            <w:r>
              <w:rPr>
                <w:rFonts w:asciiTheme="majorHAnsi" w:eastAsia="Arial" w:hAnsiTheme="majorHAnsi" w:cstheme="majorHAnsi"/>
                <w:sz w:val="20"/>
                <w:szCs w:val="20"/>
              </w:rPr>
              <w:t>Coaches</w:t>
            </w:r>
          </w:p>
          <w:p w14:paraId="1E55E4E3"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Spectators</w:t>
            </w:r>
          </w:p>
        </w:tc>
        <w:tc>
          <w:tcPr>
            <w:tcW w:w="3195" w:type="dxa"/>
          </w:tcPr>
          <w:p w14:paraId="603A8C2A" w14:textId="501F0BB0" w:rsidR="00511A21" w:rsidRDefault="00AE50D6">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 xml:space="preserve">A qualified first aider will be at the </w:t>
            </w:r>
            <w:r w:rsidR="00EC4474">
              <w:rPr>
                <w:rFonts w:asciiTheme="majorHAnsi" w:eastAsia="Arial" w:hAnsiTheme="majorHAnsi" w:cstheme="majorHAnsi"/>
                <w:sz w:val="20"/>
                <w:szCs w:val="20"/>
              </w:rPr>
              <w:t>event</w:t>
            </w:r>
            <w:r w:rsidRPr="00862F5F">
              <w:rPr>
                <w:rFonts w:asciiTheme="majorHAnsi" w:eastAsia="Arial" w:hAnsiTheme="majorHAnsi" w:cstheme="majorHAnsi"/>
                <w:sz w:val="20"/>
                <w:szCs w:val="20"/>
              </w:rPr>
              <w:t>, in the event of a serious injury the emergency services will be contacted.</w:t>
            </w:r>
          </w:p>
          <w:p w14:paraId="63A72159" w14:textId="79955562" w:rsidR="00EC4474" w:rsidRPr="00862F5F" w:rsidRDefault="00EC4474">
            <w:pPr>
              <w:spacing w:before="120"/>
              <w:rPr>
                <w:rFonts w:asciiTheme="majorHAnsi" w:eastAsia="Arial" w:hAnsiTheme="majorHAnsi" w:cstheme="majorHAnsi"/>
                <w:sz w:val="20"/>
                <w:szCs w:val="20"/>
              </w:rPr>
            </w:pPr>
            <w:r>
              <w:rPr>
                <w:rFonts w:asciiTheme="majorHAnsi" w:eastAsia="Arial" w:hAnsiTheme="majorHAnsi" w:cstheme="majorHAnsi"/>
                <w:sz w:val="20"/>
                <w:szCs w:val="20"/>
              </w:rPr>
              <w:t>Coaches will have access to mobile phones and signal in this area is good.</w:t>
            </w:r>
          </w:p>
          <w:p w14:paraId="41200DD6" w14:textId="77777777" w:rsidR="00511A21" w:rsidRPr="00862F5F" w:rsidRDefault="00511A21">
            <w:pPr>
              <w:spacing w:before="120"/>
              <w:rPr>
                <w:rFonts w:asciiTheme="majorHAnsi" w:eastAsia="Arial" w:hAnsiTheme="majorHAnsi" w:cstheme="majorHAnsi"/>
                <w:sz w:val="20"/>
                <w:szCs w:val="20"/>
              </w:rPr>
            </w:pPr>
          </w:p>
        </w:tc>
        <w:tc>
          <w:tcPr>
            <w:tcW w:w="2940" w:type="dxa"/>
          </w:tcPr>
          <w:p w14:paraId="05BF97C6"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Paddlers briefed:</w:t>
            </w:r>
          </w:p>
          <w:p w14:paraId="222E2FEB" w14:textId="77777777" w:rsidR="00511A21" w:rsidRPr="00862F5F" w:rsidRDefault="00000000">
            <w:pPr>
              <w:numPr>
                <w:ilvl w:val="0"/>
                <w:numId w:val="5"/>
              </w:num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not to block footpaths</w:t>
            </w:r>
          </w:p>
          <w:p w14:paraId="60F10B8F" w14:textId="77777777" w:rsidR="00511A21" w:rsidRPr="00862F5F" w:rsidRDefault="00000000">
            <w:pPr>
              <w:numPr>
                <w:ilvl w:val="0"/>
                <w:numId w:val="5"/>
              </w:numPr>
              <w:rPr>
                <w:rFonts w:asciiTheme="majorHAnsi" w:eastAsia="Arial" w:hAnsiTheme="majorHAnsi" w:cstheme="majorHAnsi"/>
                <w:sz w:val="20"/>
                <w:szCs w:val="20"/>
              </w:rPr>
            </w:pPr>
            <w:r w:rsidRPr="00862F5F">
              <w:rPr>
                <w:rFonts w:asciiTheme="majorHAnsi" w:eastAsia="Arial" w:hAnsiTheme="majorHAnsi" w:cstheme="majorHAnsi"/>
                <w:sz w:val="20"/>
                <w:szCs w:val="20"/>
              </w:rPr>
              <w:t>take care when they move boats and equipment around the site.</w:t>
            </w:r>
          </w:p>
          <w:p w14:paraId="1A5547D7" w14:textId="022F0243" w:rsidR="00511A21" w:rsidRPr="00862F5F" w:rsidRDefault="00000000">
            <w:pPr>
              <w:numPr>
                <w:ilvl w:val="0"/>
                <w:numId w:val="5"/>
              </w:numPr>
              <w:rPr>
                <w:rFonts w:asciiTheme="majorHAnsi" w:eastAsia="Arial" w:hAnsiTheme="majorHAnsi" w:cstheme="majorHAnsi"/>
                <w:sz w:val="20"/>
                <w:szCs w:val="20"/>
              </w:rPr>
            </w:pPr>
            <w:r w:rsidRPr="00862F5F">
              <w:rPr>
                <w:rFonts w:asciiTheme="majorHAnsi" w:eastAsia="Arial" w:hAnsiTheme="majorHAnsi" w:cstheme="majorHAnsi"/>
                <w:sz w:val="20"/>
                <w:szCs w:val="20"/>
              </w:rPr>
              <w:t xml:space="preserve">boats to be </w:t>
            </w:r>
            <w:r w:rsidR="00704357" w:rsidRPr="00862F5F">
              <w:rPr>
                <w:rFonts w:asciiTheme="majorHAnsi" w:eastAsia="Arial" w:hAnsiTheme="majorHAnsi" w:cstheme="majorHAnsi"/>
                <w:sz w:val="20"/>
                <w:szCs w:val="20"/>
              </w:rPr>
              <w:t>secures in windy weather.</w:t>
            </w:r>
          </w:p>
          <w:p w14:paraId="54B1C33E" w14:textId="0222E1F5" w:rsidR="00511A21" w:rsidRPr="00862F5F" w:rsidRDefault="00000000">
            <w:pPr>
              <w:spacing w:before="120" w:after="120"/>
              <w:rPr>
                <w:rFonts w:asciiTheme="majorHAnsi" w:eastAsia="Arial" w:hAnsiTheme="majorHAnsi" w:cstheme="majorHAnsi"/>
                <w:sz w:val="20"/>
                <w:szCs w:val="20"/>
              </w:rPr>
            </w:pPr>
            <w:r w:rsidRPr="00862F5F">
              <w:rPr>
                <w:rFonts w:asciiTheme="majorHAnsi" w:eastAsia="Arial" w:hAnsiTheme="majorHAnsi" w:cstheme="majorHAnsi"/>
                <w:sz w:val="20"/>
                <w:szCs w:val="20"/>
              </w:rPr>
              <w:t>Event First Aid Cover in place for the event</w:t>
            </w:r>
          </w:p>
          <w:p w14:paraId="429C0DF2" w14:textId="77777777" w:rsidR="00511A21" w:rsidRPr="00862F5F" w:rsidRDefault="00511A21">
            <w:pPr>
              <w:spacing w:before="120"/>
              <w:rPr>
                <w:rFonts w:asciiTheme="majorHAnsi" w:eastAsia="Arial" w:hAnsiTheme="majorHAnsi" w:cstheme="majorHAnsi"/>
                <w:sz w:val="20"/>
                <w:szCs w:val="20"/>
              </w:rPr>
            </w:pPr>
          </w:p>
        </w:tc>
        <w:tc>
          <w:tcPr>
            <w:tcW w:w="2925" w:type="dxa"/>
          </w:tcPr>
          <w:p w14:paraId="77CFD062"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Event Organiser</w:t>
            </w:r>
          </w:p>
          <w:p w14:paraId="7A7A26C6"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Paddlers</w:t>
            </w:r>
          </w:p>
        </w:tc>
        <w:tc>
          <w:tcPr>
            <w:tcW w:w="2175" w:type="dxa"/>
          </w:tcPr>
          <w:p w14:paraId="3B2E7EC7"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On the day</w:t>
            </w:r>
          </w:p>
        </w:tc>
        <w:tc>
          <w:tcPr>
            <w:tcW w:w="1320" w:type="dxa"/>
          </w:tcPr>
          <w:p w14:paraId="01C27416" w14:textId="77777777" w:rsidR="00511A21" w:rsidRPr="00862F5F" w:rsidRDefault="00511A21">
            <w:pPr>
              <w:spacing w:before="120"/>
              <w:jc w:val="center"/>
              <w:rPr>
                <w:rFonts w:asciiTheme="majorHAnsi" w:eastAsia="Arial" w:hAnsiTheme="majorHAnsi" w:cstheme="majorHAnsi"/>
                <w:sz w:val="20"/>
                <w:szCs w:val="20"/>
              </w:rPr>
            </w:pPr>
          </w:p>
        </w:tc>
      </w:tr>
      <w:tr w:rsidR="00862F5F" w:rsidRPr="00862F5F" w14:paraId="206771E9" w14:textId="77777777">
        <w:trPr>
          <w:trHeight w:val="1005"/>
        </w:trPr>
        <w:tc>
          <w:tcPr>
            <w:tcW w:w="1740" w:type="dxa"/>
          </w:tcPr>
          <w:p w14:paraId="4A4804BA"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Moving Water</w:t>
            </w:r>
          </w:p>
        </w:tc>
        <w:tc>
          <w:tcPr>
            <w:tcW w:w="1665" w:type="dxa"/>
          </w:tcPr>
          <w:p w14:paraId="47EA428A"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 xml:space="preserve">Paddlers </w:t>
            </w:r>
          </w:p>
          <w:p w14:paraId="0107825A" w14:textId="3D073769" w:rsidR="00511A21" w:rsidRPr="00862F5F" w:rsidRDefault="00EC4474">
            <w:pPr>
              <w:spacing w:before="120"/>
              <w:rPr>
                <w:rFonts w:asciiTheme="majorHAnsi" w:eastAsia="Arial" w:hAnsiTheme="majorHAnsi" w:cstheme="majorHAnsi"/>
                <w:sz w:val="20"/>
                <w:szCs w:val="20"/>
              </w:rPr>
            </w:pPr>
            <w:r>
              <w:rPr>
                <w:rFonts w:asciiTheme="majorHAnsi" w:eastAsia="Arial" w:hAnsiTheme="majorHAnsi" w:cstheme="majorHAnsi"/>
                <w:sz w:val="20"/>
                <w:szCs w:val="20"/>
              </w:rPr>
              <w:t>Coaches</w:t>
            </w:r>
          </w:p>
          <w:p w14:paraId="2CD57FD5"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Spectators</w:t>
            </w:r>
          </w:p>
        </w:tc>
        <w:tc>
          <w:tcPr>
            <w:tcW w:w="3195" w:type="dxa"/>
          </w:tcPr>
          <w:p w14:paraId="1595E9FB" w14:textId="7731C0AF" w:rsidR="00511A21" w:rsidRPr="00862F5F" w:rsidRDefault="00000000">
            <w:pPr>
              <w:spacing w:before="120" w:after="120"/>
              <w:rPr>
                <w:rFonts w:asciiTheme="majorHAnsi" w:eastAsia="Arial" w:hAnsiTheme="majorHAnsi" w:cstheme="majorHAnsi"/>
                <w:sz w:val="20"/>
                <w:szCs w:val="20"/>
              </w:rPr>
            </w:pPr>
            <w:r w:rsidRPr="00862F5F">
              <w:rPr>
                <w:rFonts w:asciiTheme="majorHAnsi" w:eastAsia="Arial" w:hAnsiTheme="majorHAnsi" w:cstheme="majorHAnsi"/>
                <w:sz w:val="20"/>
                <w:szCs w:val="20"/>
              </w:rPr>
              <w:t>All WWR paddlers or officials getting on the water MUST wear a buoyancy aid</w:t>
            </w:r>
            <w:r w:rsidR="00AE50D6" w:rsidRPr="00862F5F">
              <w:rPr>
                <w:rFonts w:asciiTheme="majorHAnsi" w:eastAsia="Arial" w:hAnsiTheme="majorHAnsi" w:cstheme="majorHAnsi"/>
                <w:sz w:val="20"/>
                <w:szCs w:val="20"/>
              </w:rPr>
              <w:t xml:space="preserve"> and helmet.</w:t>
            </w:r>
          </w:p>
          <w:p w14:paraId="6E37F145" w14:textId="19104325" w:rsidR="00511A21" w:rsidRPr="00862F5F" w:rsidRDefault="00EC4474" w:rsidP="00AE50D6">
            <w:pPr>
              <w:spacing w:before="120" w:after="120"/>
              <w:rPr>
                <w:rFonts w:asciiTheme="majorHAnsi" w:eastAsia="Arial" w:hAnsiTheme="majorHAnsi" w:cstheme="majorHAnsi"/>
                <w:sz w:val="20"/>
                <w:szCs w:val="20"/>
              </w:rPr>
            </w:pPr>
            <w:r>
              <w:rPr>
                <w:rFonts w:asciiTheme="majorHAnsi" w:eastAsia="Arial" w:hAnsiTheme="majorHAnsi" w:cstheme="majorHAnsi"/>
                <w:sz w:val="20"/>
                <w:szCs w:val="20"/>
              </w:rPr>
              <w:t xml:space="preserve">All athletes are aware of their responsibility to other participants and to raise any concerns of fellow </w:t>
            </w:r>
            <w:r>
              <w:rPr>
                <w:rFonts w:asciiTheme="majorHAnsi" w:eastAsia="Arial" w:hAnsiTheme="majorHAnsi" w:cstheme="majorHAnsi"/>
                <w:sz w:val="20"/>
                <w:szCs w:val="20"/>
              </w:rPr>
              <w:lastRenderedPageBreak/>
              <w:t>participants with the coach in charge of their group.</w:t>
            </w:r>
          </w:p>
        </w:tc>
        <w:tc>
          <w:tcPr>
            <w:tcW w:w="2940" w:type="dxa"/>
          </w:tcPr>
          <w:p w14:paraId="5CC9EE29" w14:textId="34BB7C8A" w:rsidR="00511A21" w:rsidRPr="00862F5F" w:rsidRDefault="00704357">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lastRenderedPageBreak/>
              <w:t xml:space="preserve">Paddler safety to be discuss at the </w:t>
            </w:r>
            <w:r w:rsidR="00393F32" w:rsidRPr="00862F5F">
              <w:rPr>
                <w:rFonts w:asciiTheme="majorHAnsi" w:eastAsia="Arial" w:hAnsiTheme="majorHAnsi" w:cstheme="majorHAnsi"/>
                <w:sz w:val="20"/>
                <w:szCs w:val="20"/>
              </w:rPr>
              <w:t>briefing</w:t>
            </w:r>
          </w:p>
        </w:tc>
        <w:tc>
          <w:tcPr>
            <w:tcW w:w="2925" w:type="dxa"/>
          </w:tcPr>
          <w:p w14:paraId="43DCE3C8" w14:textId="5FDD6B5B" w:rsidR="00511A21" w:rsidRPr="00862F5F" w:rsidRDefault="00EC4474">
            <w:pPr>
              <w:spacing w:before="120"/>
              <w:rPr>
                <w:rFonts w:asciiTheme="majorHAnsi" w:eastAsia="Arial" w:hAnsiTheme="majorHAnsi" w:cstheme="majorHAnsi"/>
                <w:sz w:val="20"/>
                <w:szCs w:val="20"/>
              </w:rPr>
            </w:pPr>
            <w:r>
              <w:rPr>
                <w:rFonts w:asciiTheme="majorHAnsi" w:eastAsia="Arial" w:hAnsiTheme="majorHAnsi" w:cstheme="majorHAnsi"/>
                <w:sz w:val="20"/>
                <w:szCs w:val="20"/>
              </w:rPr>
              <w:t>Coaches</w:t>
            </w:r>
          </w:p>
          <w:p w14:paraId="748F594A" w14:textId="02806AFB" w:rsidR="00511A21" w:rsidRPr="00862F5F" w:rsidRDefault="00511A21">
            <w:pPr>
              <w:spacing w:before="120"/>
              <w:rPr>
                <w:rFonts w:asciiTheme="majorHAnsi" w:eastAsia="Arial" w:hAnsiTheme="majorHAnsi" w:cstheme="majorHAnsi"/>
                <w:sz w:val="20"/>
                <w:szCs w:val="20"/>
              </w:rPr>
            </w:pPr>
          </w:p>
        </w:tc>
        <w:tc>
          <w:tcPr>
            <w:tcW w:w="2175" w:type="dxa"/>
          </w:tcPr>
          <w:p w14:paraId="3A615BAD" w14:textId="43AC65D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On the day</w:t>
            </w:r>
            <w:r w:rsidR="00704357" w:rsidRPr="00862F5F">
              <w:rPr>
                <w:rFonts w:asciiTheme="majorHAnsi" w:eastAsia="Arial" w:hAnsiTheme="majorHAnsi" w:cstheme="majorHAnsi"/>
                <w:sz w:val="20"/>
                <w:szCs w:val="20"/>
              </w:rPr>
              <w:t xml:space="preserve"> at </w:t>
            </w:r>
            <w:r w:rsidR="00393F32" w:rsidRPr="00862F5F">
              <w:rPr>
                <w:rFonts w:asciiTheme="majorHAnsi" w:eastAsia="Arial" w:hAnsiTheme="majorHAnsi" w:cstheme="majorHAnsi"/>
                <w:sz w:val="20"/>
                <w:szCs w:val="20"/>
              </w:rPr>
              <w:t>Briefing</w:t>
            </w:r>
          </w:p>
          <w:p w14:paraId="4406D5FD" w14:textId="77777777" w:rsidR="00511A21" w:rsidRPr="00862F5F" w:rsidRDefault="00511A21">
            <w:pPr>
              <w:spacing w:before="120"/>
              <w:rPr>
                <w:rFonts w:asciiTheme="majorHAnsi" w:eastAsia="Arial" w:hAnsiTheme="majorHAnsi" w:cstheme="majorHAnsi"/>
                <w:sz w:val="20"/>
                <w:szCs w:val="20"/>
              </w:rPr>
            </w:pPr>
          </w:p>
          <w:p w14:paraId="3C0AA7BA" w14:textId="1394DCB4" w:rsidR="00511A21" w:rsidRPr="00862F5F" w:rsidRDefault="00511A21">
            <w:pPr>
              <w:spacing w:before="120"/>
              <w:rPr>
                <w:rFonts w:asciiTheme="majorHAnsi" w:eastAsia="Arial" w:hAnsiTheme="majorHAnsi" w:cstheme="majorHAnsi"/>
                <w:sz w:val="20"/>
                <w:szCs w:val="20"/>
              </w:rPr>
            </w:pPr>
          </w:p>
        </w:tc>
        <w:tc>
          <w:tcPr>
            <w:tcW w:w="1320" w:type="dxa"/>
          </w:tcPr>
          <w:p w14:paraId="7FD16D9F" w14:textId="77777777" w:rsidR="00511A21" w:rsidRPr="00862F5F" w:rsidRDefault="00511A21">
            <w:pPr>
              <w:spacing w:before="120"/>
              <w:jc w:val="center"/>
              <w:rPr>
                <w:rFonts w:asciiTheme="majorHAnsi" w:eastAsia="Arial" w:hAnsiTheme="majorHAnsi" w:cstheme="majorHAnsi"/>
                <w:sz w:val="20"/>
                <w:szCs w:val="20"/>
              </w:rPr>
            </w:pPr>
          </w:p>
        </w:tc>
      </w:tr>
      <w:tr w:rsidR="00862F5F" w:rsidRPr="00862F5F" w14:paraId="77E06A9B" w14:textId="77777777">
        <w:trPr>
          <w:trHeight w:val="1155"/>
        </w:trPr>
        <w:tc>
          <w:tcPr>
            <w:tcW w:w="1740" w:type="dxa"/>
          </w:tcPr>
          <w:p w14:paraId="3B89C8F1"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Head Injury</w:t>
            </w:r>
          </w:p>
        </w:tc>
        <w:tc>
          <w:tcPr>
            <w:tcW w:w="1665" w:type="dxa"/>
          </w:tcPr>
          <w:p w14:paraId="2FEEA277"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Paddlers</w:t>
            </w:r>
          </w:p>
          <w:p w14:paraId="70DB6BB2" w14:textId="6C4BA247" w:rsidR="00511A21" w:rsidRPr="00862F5F" w:rsidRDefault="00AE50D6">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Event Team</w:t>
            </w:r>
          </w:p>
        </w:tc>
        <w:tc>
          <w:tcPr>
            <w:tcW w:w="3195" w:type="dxa"/>
          </w:tcPr>
          <w:p w14:paraId="25CC3C80" w14:textId="77777777" w:rsidR="00AE50D6" w:rsidRPr="00862F5F" w:rsidRDefault="00AE50D6">
            <w:pPr>
              <w:spacing w:before="120" w:after="120"/>
              <w:rPr>
                <w:rFonts w:asciiTheme="majorHAnsi" w:hAnsiTheme="majorHAnsi" w:cstheme="majorHAnsi"/>
                <w:sz w:val="20"/>
                <w:szCs w:val="20"/>
              </w:rPr>
            </w:pPr>
            <w:r w:rsidRPr="00862F5F">
              <w:rPr>
                <w:rFonts w:asciiTheme="majorHAnsi" w:hAnsiTheme="majorHAnsi" w:cstheme="majorHAnsi"/>
                <w:sz w:val="20"/>
                <w:szCs w:val="20"/>
              </w:rPr>
              <w:t>Helmets are compulsory</w:t>
            </w:r>
          </w:p>
          <w:p w14:paraId="49015104" w14:textId="3DFCC988" w:rsidR="00511A21" w:rsidRPr="00862F5F" w:rsidRDefault="00511A21">
            <w:pPr>
              <w:spacing w:before="120" w:after="120"/>
              <w:rPr>
                <w:rFonts w:asciiTheme="majorHAnsi" w:eastAsia="Arial" w:hAnsiTheme="majorHAnsi" w:cstheme="majorHAnsi"/>
                <w:sz w:val="20"/>
                <w:szCs w:val="20"/>
              </w:rPr>
            </w:pPr>
            <w:hyperlink r:id="rId10">
              <w:r w:rsidRPr="00862F5F">
                <w:rPr>
                  <w:rFonts w:asciiTheme="majorHAnsi" w:eastAsia="Arial" w:hAnsiTheme="majorHAnsi" w:cstheme="majorHAnsi"/>
                  <w:sz w:val="20"/>
                  <w:szCs w:val="20"/>
                  <w:u w:val="single"/>
                </w:rPr>
                <w:t>Paddle UK Head Injury Guidance</w:t>
              </w:r>
            </w:hyperlink>
            <w:r w:rsidRPr="00862F5F">
              <w:rPr>
                <w:rFonts w:asciiTheme="majorHAnsi" w:eastAsia="Arial" w:hAnsiTheme="majorHAnsi" w:cstheme="majorHAnsi"/>
                <w:sz w:val="20"/>
                <w:szCs w:val="20"/>
              </w:rPr>
              <w:t xml:space="preserve"> to be followed </w:t>
            </w:r>
          </w:p>
          <w:p w14:paraId="528DE935" w14:textId="2C9D6CFD" w:rsidR="00511A21" w:rsidRPr="00862F5F" w:rsidRDefault="00511A21">
            <w:pPr>
              <w:spacing w:before="120"/>
              <w:rPr>
                <w:rFonts w:asciiTheme="majorHAnsi" w:eastAsia="Arial" w:hAnsiTheme="majorHAnsi" w:cstheme="majorHAnsi"/>
                <w:sz w:val="20"/>
                <w:szCs w:val="20"/>
              </w:rPr>
            </w:pPr>
          </w:p>
        </w:tc>
        <w:tc>
          <w:tcPr>
            <w:tcW w:w="2940" w:type="dxa"/>
          </w:tcPr>
          <w:p w14:paraId="77813FBF" w14:textId="0F433665" w:rsidR="00511A21" w:rsidRPr="00862F5F" w:rsidRDefault="00000000">
            <w:pPr>
              <w:spacing w:before="120" w:after="120"/>
              <w:rPr>
                <w:rFonts w:asciiTheme="majorHAnsi" w:eastAsia="Arial" w:hAnsiTheme="majorHAnsi" w:cstheme="majorHAnsi"/>
                <w:sz w:val="20"/>
                <w:szCs w:val="20"/>
              </w:rPr>
            </w:pPr>
            <w:r w:rsidRPr="00862F5F">
              <w:rPr>
                <w:rFonts w:asciiTheme="majorHAnsi" w:eastAsia="Arial" w:hAnsiTheme="majorHAnsi" w:cstheme="majorHAnsi"/>
                <w:sz w:val="20"/>
                <w:szCs w:val="20"/>
              </w:rPr>
              <w:t>Event First Aid Cover in place for the event</w:t>
            </w:r>
          </w:p>
        </w:tc>
        <w:tc>
          <w:tcPr>
            <w:tcW w:w="2925" w:type="dxa"/>
          </w:tcPr>
          <w:p w14:paraId="34777D32" w14:textId="78B5DC4C" w:rsidR="00511A21" w:rsidRPr="00862F5F" w:rsidRDefault="00EC4474">
            <w:pPr>
              <w:spacing w:before="120"/>
              <w:rPr>
                <w:rFonts w:asciiTheme="majorHAnsi" w:eastAsia="Arial" w:hAnsiTheme="majorHAnsi" w:cstheme="majorHAnsi"/>
                <w:sz w:val="20"/>
                <w:szCs w:val="20"/>
              </w:rPr>
            </w:pPr>
            <w:r>
              <w:rPr>
                <w:rFonts w:asciiTheme="majorHAnsi" w:eastAsia="Arial" w:hAnsiTheme="majorHAnsi" w:cstheme="majorHAnsi"/>
                <w:sz w:val="20"/>
                <w:szCs w:val="20"/>
              </w:rPr>
              <w:t>Coaches</w:t>
            </w:r>
          </w:p>
        </w:tc>
        <w:tc>
          <w:tcPr>
            <w:tcW w:w="2175" w:type="dxa"/>
          </w:tcPr>
          <w:p w14:paraId="670AB5E9" w14:textId="7BB3B081"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 xml:space="preserve">On the Day </w:t>
            </w:r>
          </w:p>
          <w:p w14:paraId="20F1A82D" w14:textId="37874B23" w:rsidR="00511A21" w:rsidRPr="00862F5F" w:rsidRDefault="00511A21">
            <w:pPr>
              <w:spacing w:before="120"/>
              <w:rPr>
                <w:rFonts w:asciiTheme="majorHAnsi" w:eastAsia="Arial" w:hAnsiTheme="majorHAnsi" w:cstheme="majorHAnsi"/>
                <w:sz w:val="20"/>
                <w:szCs w:val="20"/>
              </w:rPr>
            </w:pPr>
          </w:p>
        </w:tc>
        <w:tc>
          <w:tcPr>
            <w:tcW w:w="1320" w:type="dxa"/>
          </w:tcPr>
          <w:p w14:paraId="71CD9BD7" w14:textId="77777777" w:rsidR="00511A21" w:rsidRPr="00862F5F" w:rsidRDefault="00511A21">
            <w:pPr>
              <w:spacing w:before="120"/>
              <w:jc w:val="center"/>
              <w:rPr>
                <w:rFonts w:asciiTheme="majorHAnsi" w:eastAsia="Arial" w:hAnsiTheme="majorHAnsi" w:cstheme="majorHAnsi"/>
                <w:sz w:val="20"/>
                <w:szCs w:val="20"/>
              </w:rPr>
            </w:pPr>
          </w:p>
        </w:tc>
      </w:tr>
      <w:tr w:rsidR="00862F5F" w:rsidRPr="00862F5F" w14:paraId="537AE8BB" w14:textId="77777777">
        <w:trPr>
          <w:trHeight w:val="1110"/>
        </w:trPr>
        <w:tc>
          <w:tcPr>
            <w:tcW w:w="1740" w:type="dxa"/>
          </w:tcPr>
          <w:p w14:paraId="7766C4E6"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 xml:space="preserve">Injury - body, inc manual handling </w:t>
            </w:r>
          </w:p>
        </w:tc>
        <w:tc>
          <w:tcPr>
            <w:tcW w:w="1665" w:type="dxa"/>
          </w:tcPr>
          <w:p w14:paraId="3C9CB0DA"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Paddlers</w:t>
            </w:r>
          </w:p>
          <w:p w14:paraId="62397A6D"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Event Team</w:t>
            </w:r>
          </w:p>
        </w:tc>
        <w:tc>
          <w:tcPr>
            <w:tcW w:w="3195" w:type="dxa"/>
          </w:tcPr>
          <w:p w14:paraId="521AA2A1" w14:textId="77777777" w:rsidR="00511A21" w:rsidRPr="00862F5F" w:rsidRDefault="00000000">
            <w:pPr>
              <w:spacing w:before="120" w:after="120"/>
              <w:rPr>
                <w:rFonts w:asciiTheme="majorHAnsi" w:eastAsia="Arial" w:hAnsiTheme="majorHAnsi" w:cstheme="majorHAnsi"/>
                <w:sz w:val="20"/>
                <w:szCs w:val="20"/>
              </w:rPr>
            </w:pPr>
            <w:r w:rsidRPr="00862F5F">
              <w:rPr>
                <w:rFonts w:asciiTheme="majorHAnsi" w:eastAsia="Arial" w:hAnsiTheme="majorHAnsi" w:cstheme="majorHAnsi"/>
                <w:sz w:val="20"/>
                <w:szCs w:val="20"/>
              </w:rPr>
              <w:t xml:space="preserve">All boats must comply with the current </w:t>
            </w:r>
            <w:hyperlink r:id="rId11">
              <w:r w:rsidR="00511A21" w:rsidRPr="00862F5F">
                <w:rPr>
                  <w:rFonts w:asciiTheme="majorHAnsi" w:eastAsia="Arial" w:hAnsiTheme="majorHAnsi" w:cstheme="majorHAnsi"/>
                  <w:sz w:val="20"/>
                  <w:szCs w:val="20"/>
                  <w:u w:val="single"/>
                </w:rPr>
                <w:t>WWR safety rules</w:t>
              </w:r>
            </w:hyperlink>
          </w:p>
          <w:p w14:paraId="62DDDE11" w14:textId="394F53D1" w:rsidR="00511A21" w:rsidRPr="00862F5F" w:rsidRDefault="00511A21">
            <w:pPr>
              <w:spacing w:before="120" w:after="120"/>
              <w:rPr>
                <w:rFonts w:asciiTheme="majorHAnsi" w:eastAsia="Arial" w:hAnsiTheme="majorHAnsi" w:cstheme="majorHAnsi"/>
                <w:sz w:val="20"/>
                <w:szCs w:val="20"/>
              </w:rPr>
            </w:pPr>
          </w:p>
        </w:tc>
        <w:tc>
          <w:tcPr>
            <w:tcW w:w="2940" w:type="dxa"/>
          </w:tcPr>
          <w:p w14:paraId="749D1B5F" w14:textId="208A71A0" w:rsidR="00511A21" w:rsidRPr="00862F5F" w:rsidRDefault="00000000">
            <w:pPr>
              <w:spacing w:before="120" w:after="120"/>
              <w:rPr>
                <w:rFonts w:asciiTheme="majorHAnsi" w:eastAsia="Arial" w:hAnsiTheme="majorHAnsi" w:cstheme="majorHAnsi"/>
                <w:sz w:val="20"/>
                <w:szCs w:val="20"/>
              </w:rPr>
            </w:pPr>
            <w:r w:rsidRPr="00862F5F">
              <w:rPr>
                <w:rFonts w:asciiTheme="majorHAnsi" w:eastAsia="Arial" w:hAnsiTheme="majorHAnsi" w:cstheme="majorHAnsi"/>
                <w:sz w:val="20"/>
                <w:szCs w:val="20"/>
              </w:rPr>
              <w:t>Event First Aid Cover in place for the event</w:t>
            </w:r>
          </w:p>
          <w:p w14:paraId="4A300C9D" w14:textId="77777777" w:rsidR="00511A21" w:rsidRPr="00862F5F" w:rsidRDefault="00511A21">
            <w:pPr>
              <w:spacing w:before="120" w:after="120"/>
              <w:rPr>
                <w:rFonts w:asciiTheme="majorHAnsi" w:eastAsia="Arial" w:hAnsiTheme="majorHAnsi" w:cstheme="majorHAnsi"/>
                <w:sz w:val="20"/>
                <w:szCs w:val="20"/>
              </w:rPr>
            </w:pPr>
          </w:p>
        </w:tc>
        <w:tc>
          <w:tcPr>
            <w:tcW w:w="2925" w:type="dxa"/>
          </w:tcPr>
          <w:p w14:paraId="3060BBAD" w14:textId="47B1AB13" w:rsidR="00511A21" w:rsidRPr="00862F5F" w:rsidRDefault="00EC4474">
            <w:pPr>
              <w:spacing w:before="120"/>
              <w:rPr>
                <w:rFonts w:asciiTheme="majorHAnsi" w:eastAsia="Arial" w:hAnsiTheme="majorHAnsi" w:cstheme="majorHAnsi"/>
                <w:sz w:val="20"/>
                <w:szCs w:val="20"/>
              </w:rPr>
            </w:pPr>
            <w:r>
              <w:rPr>
                <w:rFonts w:asciiTheme="majorHAnsi" w:eastAsia="Arial" w:hAnsiTheme="majorHAnsi" w:cstheme="majorHAnsi"/>
                <w:sz w:val="20"/>
                <w:szCs w:val="20"/>
              </w:rPr>
              <w:t>Coaches</w:t>
            </w:r>
            <w:r w:rsidR="002B764B" w:rsidRPr="00862F5F">
              <w:rPr>
                <w:rFonts w:asciiTheme="majorHAnsi" w:eastAsia="Arial" w:hAnsiTheme="majorHAnsi" w:cstheme="majorHAnsi"/>
                <w:sz w:val="20"/>
                <w:szCs w:val="20"/>
              </w:rPr>
              <w:t>/First Aider</w:t>
            </w:r>
          </w:p>
        </w:tc>
        <w:tc>
          <w:tcPr>
            <w:tcW w:w="2175" w:type="dxa"/>
          </w:tcPr>
          <w:p w14:paraId="0A0CB11F"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On the day</w:t>
            </w:r>
          </w:p>
        </w:tc>
        <w:tc>
          <w:tcPr>
            <w:tcW w:w="1320" w:type="dxa"/>
          </w:tcPr>
          <w:p w14:paraId="23F39A80" w14:textId="77777777" w:rsidR="00511A21" w:rsidRPr="00862F5F" w:rsidRDefault="00511A21">
            <w:pPr>
              <w:spacing w:before="120"/>
              <w:jc w:val="center"/>
              <w:rPr>
                <w:rFonts w:asciiTheme="majorHAnsi" w:eastAsia="Arial" w:hAnsiTheme="majorHAnsi" w:cstheme="majorHAnsi"/>
                <w:sz w:val="20"/>
                <w:szCs w:val="20"/>
              </w:rPr>
            </w:pPr>
          </w:p>
        </w:tc>
      </w:tr>
      <w:tr w:rsidR="00862F5F" w:rsidRPr="00862F5F" w14:paraId="7A5472F9" w14:textId="77777777">
        <w:trPr>
          <w:trHeight w:val="1110"/>
        </w:trPr>
        <w:tc>
          <w:tcPr>
            <w:tcW w:w="1740" w:type="dxa"/>
          </w:tcPr>
          <w:p w14:paraId="2D3F2BAC"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Slips and Trips</w:t>
            </w:r>
          </w:p>
        </w:tc>
        <w:tc>
          <w:tcPr>
            <w:tcW w:w="1665" w:type="dxa"/>
          </w:tcPr>
          <w:p w14:paraId="6B7B21E0"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Paddlers</w:t>
            </w:r>
          </w:p>
          <w:p w14:paraId="6DCF77A6"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Event Team</w:t>
            </w:r>
          </w:p>
          <w:p w14:paraId="4B2DFD16"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Spectators</w:t>
            </w:r>
          </w:p>
        </w:tc>
        <w:tc>
          <w:tcPr>
            <w:tcW w:w="3195" w:type="dxa"/>
          </w:tcPr>
          <w:p w14:paraId="400FACBA" w14:textId="7EDBB7B3" w:rsidR="008710BA" w:rsidRDefault="00AE50D6" w:rsidP="008710BA">
            <w:pPr>
              <w:spacing w:before="120" w:after="120"/>
              <w:rPr>
                <w:rFonts w:asciiTheme="majorHAnsi" w:eastAsia="Arial" w:hAnsiTheme="majorHAnsi" w:cstheme="majorHAnsi"/>
                <w:sz w:val="20"/>
                <w:szCs w:val="20"/>
              </w:rPr>
            </w:pPr>
            <w:r w:rsidRPr="00862F5F">
              <w:rPr>
                <w:rFonts w:asciiTheme="majorHAnsi" w:eastAsia="Arial" w:hAnsiTheme="majorHAnsi" w:cstheme="majorHAnsi"/>
                <w:sz w:val="20"/>
                <w:szCs w:val="20"/>
              </w:rPr>
              <w:t>Access to the river</w:t>
            </w:r>
            <w:r w:rsidR="008710BA">
              <w:rPr>
                <w:rFonts w:asciiTheme="majorHAnsi" w:eastAsia="Arial" w:hAnsiTheme="majorHAnsi" w:cstheme="majorHAnsi"/>
                <w:sz w:val="20"/>
                <w:szCs w:val="20"/>
              </w:rPr>
              <w:t xml:space="preserve"> is via purpose built access/egress points, hover these can be slippy and there is a danger of sliding into the river.</w:t>
            </w:r>
          </w:p>
          <w:p w14:paraId="6F720744" w14:textId="21C0E731" w:rsidR="008710BA" w:rsidRPr="00862F5F" w:rsidRDefault="008710BA" w:rsidP="008710BA">
            <w:pPr>
              <w:spacing w:before="120" w:after="120"/>
              <w:rPr>
                <w:rFonts w:asciiTheme="majorHAnsi" w:eastAsia="Arial" w:hAnsiTheme="majorHAnsi" w:cstheme="majorHAnsi"/>
                <w:sz w:val="20"/>
                <w:szCs w:val="20"/>
              </w:rPr>
            </w:pPr>
            <w:r>
              <w:rPr>
                <w:rFonts w:asciiTheme="majorHAnsi" w:eastAsia="Arial" w:hAnsiTheme="majorHAnsi" w:cstheme="majorHAnsi"/>
                <w:sz w:val="20"/>
                <w:szCs w:val="20"/>
              </w:rPr>
              <w:t>All bank coaches should wear a BA when withing the confines of the course within the small barrier in line with the centre protocols.</w:t>
            </w:r>
          </w:p>
          <w:p w14:paraId="13AC1035" w14:textId="65AE1A55" w:rsidR="00AE50D6" w:rsidRPr="00862F5F" w:rsidRDefault="00AE50D6">
            <w:pPr>
              <w:spacing w:before="120" w:after="120"/>
              <w:rPr>
                <w:rFonts w:asciiTheme="majorHAnsi" w:eastAsia="Arial" w:hAnsiTheme="majorHAnsi" w:cstheme="majorHAnsi"/>
                <w:sz w:val="20"/>
                <w:szCs w:val="20"/>
              </w:rPr>
            </w:pPr>
            <w:r w:rsidRPr="00862F5F">
              <w:rPr>
                <w:rFonts w:asciiTheme="majorHAnsi" w:eastAsia="Arial" w:hAnsiTheme="majorHAnsi" w:cstheme="majorHAnsi"/>
                <w:sz w:val="20"/>
                <w:szCs w:val="20"/>
              </w:rPr>
              <w:t>.</w:t>
            </w:r>
          </w:p>
        </w:tc>
        <w:tc>
          <w:tcPr>
            <w:tcW w:w="2940" w:type="dxa"/>
          </w:tcPr>
          <w:p w14:paraId="4AF68CB5" w14:textId="77777777" w:rsidR="00511A21" w:rsidRPr="00862F5F" w:rsidRDefault="00000000">
            <w:pPr>
              <w:spacing w:before="120" w:after="120"/>
              <w:rPr>
                <w:rFonts w:asciiTheme="majorHAnsi" w:eastAsia="Arial" w:hAnsiTheme="majorHAnsi" w:cstheme="majorHAnsi"/>
                <w:sz w:val="20"/>
                <w:szCs w:val="20"/>
              </w:rPr>
            </w:pPr>
            <w:r w:rsidRPr="00862F5F">
              <w:rPr>
                <w:rFonts w:asciiTheme="majorHAnsi" w:eastAsia="Arial" w:hAnsiTheme="majorHAnsi" w:cstheme="majorHAnsi"/>
                <w:sz w:val="20"/>
                <w:szCs w:val="20"/>
              </w:rPr>
              <w:t>Paddlers &amp; Volunteers briefed to take care getting in and out of WWC due to slippery banks</w:t>
            </w:r>
          </w:p>
          <w:p w14:paraId="6F80D238" w14:textId="7A35C2B1" w:rsidR="00511A21" w:rsidRPr="00862F5F" w:rsidRDefault="00000000">
            <w:pPr>
              <w:spacing w:before="120" w:after="120"/>
              <w:rPr>
                <w:rFonts w:asciiTheme="majorHAnsi" w:eastAsia="Arial" w:hAnsiTheme="majorHAnsi" w:cstheme="majorHAnsi"/>
                <w:sz w:val="20"/>
                <w:szCs w:val="20"/>
              </w:rPr>
            </w:pPr>
            <w:r w:rsidRPr="00862F5F">
              <w:rPr>
                <w:rFonts w:asciiTheme="majorHAnsi" w:eastAsia="Arial" w:hAnsiTheme="majorHAnsi" w:cstheme="majorHAnsi"/>
                <w:sz w:val="20"/>
                <w:szCs w:val="20"/>
              </w:rPr>
              <w:t>Event First Aid Cover in place for the event</w:t>
            </w:r>
          </w:p>
          <w:p w14:paraId="3C0D9FB6" w14:textId="77777777" w:rsidR="00511A21" w:rsidRPr="00862F5F" w:rsidRDefault="00511A21">
            <w:pPr>
              <w:spacing w:before="120"/>
              <w:rPr>
                <w:rFonts w:asciiTheme="majorHAnsi" w:eastAsia="Arial" w:hAnsiTheme="majorHAnsi" w:cstheme="majorHAnsi"/>
                <w:sz w:val="20"/>
                <w:szCs w:val="20"/>
              </w:rPr>
            </w:pPr>
          </w:p>
        </w:tc>
        <w:tc>
          <w:tcPr>
            <w:tcW w:w="2925" w:type="dxa"/>
          </w:tcPr>
          <w:p w14:paraId="71B4DC36" w14:textId="7C81047D" w:rsidR="00511A21" w:rsidRPr="00862F5F" w:rsidRDefault="00EC4474">
            <w:pPr>
              <w:spacing w:before="120"/>
              <w:rPr>
                <w:rFonts w:asciiTheme="majorHAnsi" w:eastAsia="Arial" w:hAnsiTheme="majorHAnsi" w:cstheme="majorHAnsi"/>
                <w:sz w:val="20"/>
                <w:szCs w:val="20"/>
              </w:rPr>
            </w:pPr>
            <w:r>
              <w:rPr>
                <w:rFonts w:asciiTheme="majorHAnsi" w:eastAsia="Arial" w:hAnsiTheme="majorHAnsi" w:cstheme="majorHAnsi"/>
                <w:sz w:val="20"/>
                <w:szCs w:val="20"/>
              </w:rPr>
              <w:t>Coaches</w:t>
            </w:r>
            <w:r w:rsidR="002B764B" w:rsidRPr="00862F5F">
              <w:rPr>
                <w:rFonts w:asciiTheme="majorHAnsi" w:eastAsia="Arial" w:hAnsiTheme="majorHAnsi" w:cstheme="majorHAnsi"/>
                <w:sz w:val="20"/>
                <w:szCs w:val="20"/>
              </w:rPr>
              <w:t>/First Aider</w:t>
            </w:r>
          </w:p>
          <w:p w14:paraId="4270EE51"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Paddlers &amp; volunteers</w:t>
            </w:r>
          </w:p>
          <w:p w14:paraId="01736615" w14:textId="77777777" w:rsidR="00511A21" w:rsidRPr="00862F5F" w:rsidRDefault="00511A21">
            <w:pPr>
              <w:spacing w:before="120"/>
              <w:rPr>
                <w:rFonts w:asciiTheme="majorHAnsi" w:eastAsia="Arial" w:hAnsiTheme="majorHAnsi" w:cstheme="majorHAnsi"/>
                <w:sz w:val="20"/>
                <w:szCs w:val="20"/>
              </w:rPr>
            </w:pPr>
          </w:p>
          <w:p w14:paraId="431FE023" w14:textId="3D6C0381" w:rsidR="00511A21" w:rsidRPr="00862F5F" w:rsidRDefault="00511A21">
            <w:pPr>
              <w:spacing w:before="120"/>
              <w:rPr>
                <w:rFonts w:asciiTheme="majorHAnsi" w:eastAsia="Arial" w:hAnsiTheme="majorHAnsi" w:cstheme="majorHAnsi"/>
                <w:sz w:val="20"/>
                <w:szCs w:val="20"/>
              </w:rPr>
            </w:pPr>
          </w:p>
        </w:tc>
        <w:tc>
          <w:tcPr>
            <w:tcW w:w="2175" w:type="dxa"/>
          </w:tcPr>
          <w:p w14:paraId="38E67482"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On the day</w:t>
            </w:r>
          </w:p>
          <w:p w14:paraId="7C1083B4" w14:textId="77777777" w:rsidR="00511A21" w:rsidRPr="00862F5F" w:rsidRDefault="00511A21">
            <w:pPr>
              <w:spacing w:before="120"/>
              <w:rPr>
                <w:rFonts w:asciiTheme="majorHAnsi" w:eastAsia="Arial" w:hAnsiTheme="majorHAnsi" w:cstheme="majorHAnsi"/>
                <w:sz w:val="20"/>
                <w:szCs w:val="20"/>
              </w:rPr>
            </w:pPr>
          </w:p>
          <w:p w14:paraId="2099807C" w14:textId="77777777" w:rsidR="00511A21" w:rsidRPr="00862F5F" w:rsidRDefault="00511A21">
            <w:pPr>
              <w:spacing w:before="120"/>
              <w:rPr>
                <w:rFonts w:asciiTheme="majorHAnsi" w:eastAsia="Arial" w:hAnsiTheme="majorHAnsi" w:cstheme="majorHAnsi"/>
                <w:sz w:val="20"/>
                <w:szCs w:val="20"/>
              </w:rPr>
            </w:pPr>
          </w:p>
          <w:p w14:paraId="3BE2E4B2" w14:textId="48BDFCF8" w:rsidR="00511A21" w:rsidRPr="00862F5F" w:rsidRDefault="00511A21">
            <w:pPr>
              <w:spacing w:before="120"/>
              <w:rPr>
                <w:rFonts w:asciiTheme="majorHAnsi" w:eastAsia="Arial" w:hAnsiTheme="majorHAnsi" w:cstheme="majorHAnsi"/>
                <w:sz w:val="20"/>
                <w:szCs w:val="20"/>
              </w:rPr>
            </w:pPr>
          </w:p>
        </w:tc>
        <w:tc>
          <w:tcPr>
            <w:tcW w:w="1320" w:type="dxa"/>
          </w:tcPr>
          <w:p w14:paraId="0A6C5DBB" w14:textId="77777777" w:rsidR="00511A21" w:rsidRPr="00862F5F" w:rsidRDefault="00511A21">
            <w:pPr>
              <w:spacing w:before="120"/>
              <w:jc w:val="center"/>
              <w:rPr>
                <w:rFonts w:asciiTheme="majorHAnsi" w:eastAsia="Arial" w:hAnsiTheme="majorHAnsi" w:cstheme="majorHAnsi"/>
                <w:sz w:val="20"/>
                <w:szCs w:val="20"/>
              </w:rPr>
            </w:pPr>
          </w:p>
        </w:tc>
      </w:tr>
      <w:tr w:rsidR="00862F5F" w:rsidRPr="00862F5F" w14:paraId="5132B16A" w14:textId="77777777">
        <w:trPr>
          <w:trHeight w:val="1110"/>
        </w:trPr>
        <w:tc>
          <w:tcPr>
            <w:tcW w:w="1740" w:type="dxa"/>
          </w:tcPr>
          <w:p w14:paraId="14CBA276" w14:textId="7CC47082"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Entrapment or injury from hazards on the course - Boats - damaged WWC - Throwlines</w:t>
            </w:r>
          </w:p>
        </w:tc>
        <w:tc>
          <w:tcPr>
            <w:tcW w:w="1665" w:type="dxa"/>
          </w:tcPr>
          <w:p w14:paraId="632440D6"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 xml:space="preserve">Paddlers </w:t>
            </w:r>
          </w:p>
          <w:p w14:paraId="00D845E3" w14:textId="2E390B95" w:rsidR="00511A21" w:rsidRPr="00862F5F" w:rsidRDefault="00E50307">
            <w:pPr>
              <w:spacing w:before="120"/>
              <w:rPr>
                <w:rFonts w:asciiTheme="majorHAnsi" w:eastAsia="Arial" w:hAnsiTheme="majorHAnsi" w:cstheme="majorHAnsi"/>
                <w:sz w:val="20"/>
                <w:szCs w:val="20"/>
              </w:rPr>
            </w:pPr>
            <w:r>
              <w:rPr>
                <w:rFonts w:asciiTheme="majorHAnsi" w:eastAsia="Arial" w:hAnsiTheme="majorHAnsi" w:cstheme="majorHAnsi"/>
                <w:sz w:val="20"/>
                <w:szCs w:val="20"/>
              </w:rPr>
              <w:t>Coaches</w:t>
            </w:r>
          </w:p>
        </w:tc>
        <w:tc>
          <w:tcPr>
            <w:tcW w:w="3195" w:type="dxa"/>
          </w:tcPr>
          <w:p w14:paraId="41439AD9" w14:textId="30905E91" w:rsidR="002B764B" w:rsidRPr="00862F5F" w:rsidRDefault="002B764B">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 xml:space="preserve">The </w:t>
            </w:r>
            <w:r w:rsidR="008710BA">
              <w:rPr>
                <w:rFonts w:asciiTheme="majorHAnsi" w:eastAsia="Arial" w:hAnsiTheme="majorHAnsi" w:cstheme="majorHAnsi"/>
                <w:sz w:val="20"/>
                <w:szCs w:val="20"/>
              </w:rPr>
              <w:t>channel</w:t>
            </w:r>
            <w:r w:rsidRPr="00862F5F">
              <w:rPr>
                <w:rFonts w:asciiTheme="majorHAnsi" w:eastAsia="Arial" w:hAnsiTheme="majorHAnsi" w:cstheme="majorHAnsi"/>
                <w:sz w:val="20"/>
                <w:szCs w:val="20"/>
              </w:rPr>
              <w:t xml:space="preserve"> is a</w:t>
            </w:r>
            <w:r w:rsidR="008710BA">
              <w:rPr>
                <w:rFonts w:asciiTheme="majorHAnsi" w:eastAsia="Arial" w:hAnsiTheme="majorHAnsi" w:cstheme="majorHAnsi"/>
                <w:sz w:val="20"/>
                <w:szCs w:val="20"/>
              </w:rPr>
              <w:t xml:space="preserve"> purpose built</w:t>
            </w:r>
            <w:r w:rsidRPr="00862F5F">
              <w:rPr>
                <w:rFonts w:asciiTheme="majorHAnsi" w:eastAsia="Arial" w:hAnsiTheme="majorHAnsi" w:cstheme="majorHAnsi"/>
                <w:sz w:val="20"/>
                <w:szCs w:val="20"/>
              </w:rPr>
              <w:t xml:space="preserve"> course which </w:t>
            </w:r>
            <w:r w:rsidR="008710BA">
              <w:rPr>
                <w:rFonts w:asciiTheme="majorHAnsi" w:eastAsia="Arial" w:hAnsiTheme="majorHAnsi" w:cstheme="majorHAnsi"/>
                <w:sz w:val="20"/>
                <w:szCs w:val="20"/>
              </w:rPr>
              <w:t>hams banks free from debris and is regularly checked by centre staff</w:t>
            </w:r>
          </w:p>
          <w:p w14:paraId="4047A0C9" w14:textId="58FCDB8F" w:rsidR="002B764B" w:rsidRPr="00862F5F" w:rsidRDefault="002B764B">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 xml:space="preserve">As the river level increases, and the flow increase and the risk of a </w:t>
            </w:r>
            <w:r w:rsidRPr="00862F5F">
              <w:rPr>
                <w:rFonts w:asciiTheme="majorHAnsi" w:eastAsia="Arial" w:hAnsiTheme="majorHAnsi" w:cstheme="majorHAnsi"/>
                <w:sz w:val="20"/>
                <w:szCs w:val="20"/>
              </w:rPr>
              <w:lastRenderedPageBreak/>
              <w:t xml:space="preserve">paddler or swimmer being </w:t>
            </w:r>
            <w:r w:rsidR="008710BA">
              <w:rPr>
                <w:rFonts w:asciiTheme="majorHAnsi" w:eastAsia="Arial" w:hAnsiTheme="majorHAnsi" w:cstheme="majorHAnsi"/>
                <w:sz w:val="20"/>
                <w:szCs w:val="20"/>
              </w:rPr>
              <w:t xml:space="preserve"> washed towards the bottom of the course where barriers become submerged and the risk of becoming </w:t>
            </w:r>
            <w:r w:rsidRPr="00862F5F">
              <w:rPr>
                <w:rFonts w:asciiTheme="majorHAnsi" w:eastAsia="Arial" w:hAnsiTheme="majorHAnsi" w:cstheme="majorHAnsi"/>
                <w:sz w:val="20"/>
                <w:szCs w:val="20"/>
              </w:rPr>
              <w:t>trapped increases.</w:t>
            </w:r>
          </w:p>
          <w:p w14:paraId="0291E814" w14:textId="26A44A34" w:rsidR="002B764B" w:rsidRPr="00862F5F" w:rsidRDefault="002B764B">
            <w:pPr>
              <w:spacing w:before="120"/>
              <w:rPr>
                <w:rFonts w:asciiTheme="majorHAnsi" w:eastAsia="Arial" w:hAnsiTheme="majorHAnsi" w:cstheme="majorHAnsi"/>
                <w:sz w:val="20"/>
                <w:szCs w:val="20"/>
              </w:rPr>
            </w:pPr>
          </w:p>
          <w:p w14:paraId="29E3802E" w14:textId="5A40DC48" w:rsidR="00511A21" w:rsidRPr="00862F5F" w:rsidRDefault="002B764B">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 xml:space="preserve"> </w:t>
            </w:r>
          </w:p>
        </w:tc>
        <w:tc>
          <w:tcPr>
            <w:tcW w:w="2940" w:type="dxa"/>
          </w:tcPr>
          <w:p w14:paraId="17B92F0B" w14:textId="0300C30F" w:rsidR="00511A21" w:rsidRPr="00862F5F" w:rsidRDefault="002B764B">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lastRenderedPageBreak/>
              <w:t xml:space="preserve">River conditions are assessed on the day and </w:t>
            </w:r>
            <w:r w:rsidR="008710BA">
              <w:rPr>
                <w:rFonts w:asciiTheme="majorHAnsi" w:eastAsia="Arial" w:hAnsiTheme="majorHAnsi" w:cstheme="majorHAnsi"/>
                <w:sz w:val="20"/>
                <w:szCs w:val="20"/>
              </w:rPr>
              <w:t>athletes</w:t>
            </w:r>
            <w:r w:rsidRPr="00862F5F">
              <w:rPr>
                <w:rFonts w:asciiTheme="majorHAnsi" w:eastAsia="Arial" w:hAnsiTheme="majorHAnsi" w:cstheme="majorHAnsi"/>
                <w:sz w:val="20"/>
                <w:szCs w:val="20"/>
              </w:rPr>
              <w:t xml:space="preserve"> are advised of any specific risks at the briefing.</w:t>
            </w:r>
          </w:p>
          <w:p w14:paraId="2FD805F8" w14:textId="4F47C820" w:rsidR="00B64DCD" w:rsidRPr="00862F5F" w:rsidRDefault="002B764B" w:rsidP="00E50307">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 xml:space="preserve">River conditions are assessed on the day of the </w:t>
            </w:r>
            <w:r w:rsidR="00E50307">
              <w:rPr>
                <w:rFonts w:asciiTheme="majorHAnsi" w:eastAsia="Arial" w:hAnsiTheme="majorHAnsi" w:cstheme="majorHAnsi"/>
                <w:sz w:val="20"/>
                <w:szCs w:val="20"/>
              </w:rPr>
              <w:t>event</w:t>
            </w:r>
            <w:r w:rsidRPr="00862F5F">
              <w:rPr>
                <w:rFonts w:asciiTheme="majorHAnsi" w:eastAsia="Arial" w:hAnsiTheme="majorHAnsi" w:cstheme="majorHAnsi"/>
                <w:sz w:val="20"/>
                <w:szCs w:val="20"/>
              </w:rPr>
              <w:t xml:space="preserve"> and the c</w:t>
            </w:r>
            <w:r w:rsidR="00E50307">
              <w:rPr>
                <w:rFonts w:asciiTheme="majorHAnsi" w:eastAsia="Arial" w:hAnsiTheme="majorHAnsi" w:cstheme="majorHAnsi"/>
                <w:sz w:val="20"/>
                <w:szCs w:val="20"/>
              </w:rPr>
              <w:t xml:space="preserve">an </w:t>
            </w:r>
            <w:r w:rsidR="00E50307">
              <w:rPr>
                <w:rFonts w:asciiTheme="majorHAnsi" w:eastAsia="Arial" w:hAnsiTheme="majorHAnsi" w:cstheme="majorHAnsi"/>
                <w:sz w:val="20"/>
                <w:szCs w:val="20"/>
              </w:rPr>
              <w:lastRenderedPageBreak/>
              <w:t xml:space="preserve">relocate to </w:t>
            </w:r>
            <w:r w:rsidRPr="00862F5F">
              <w:rPr>
                <w:rFonts w:asciiTheme="majorHAnsi" w:eastAsia="Arial" w:hAnsiTheme="majorHAnsi" w:cstheme="majorHAnsi"/>
                <w:sz w:val="20"/>
                <w:szCs w:val="20"/>
              </w:rPr>
              <w:t xml:space="preserve">an alternative </w:t>
            </w:r>
            <w:r w:rsidR="00E50307">
              <w:rPr>
                <w:rFonts w:asciiTheme="majorHAnsi" w:eastAsia="Arial" w:hAnsiTheme="majorHAnsi" w:cstheme="majorHAnsi"/>
                <w:sz w:val="20"/>
                <w:szCs w:val="20"/>
              </w:rPr>
              <w:t>section than that planned</w:t>
            </w:r>
            <w:r w:rsidR="00B64DCD" w:rsidRPr="00862F5F">
              <w:rPr>
                <w:rFonts w:asciiTheme="majorHAnsi" w:eastAsia="Arial" w:hAnsiTheme="majorHAnsi" w:cstheme="majorHAnsi"/>
                <w:sz w:val="20"/>
                <w:szCs w:val="20"/>
              </w:rPr>
              <w:t>.</w:t>
            </w:r>
          </w:p>
          <w:p w14:paraId="238F4F18" w14:textId="3DA706AE" w:rsidR="00B64DCD" w:rsidRPr="00862F5F" w:rsidRDefault="00862F5F">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 xml:space="preserve">In very high conditions the </w:t>
            </w:r>
            <w:r w:rsidR="00E50307">
              <w:rPr>
                <w:rFonts w:asciiTheme="majorHAnsi" w:eastAsia="Arial" w:hAnsiTheme="majorHAnsi" w:cstheme="majorHAnsi"/>
                <w:sz w:val="20"/>
                <w:szCs w:val="20"/>
              </w:rPr>
              <w:t xml:space="preserve">event </w:t>
            </w:r>
            <w:r w:rsidRPr="00862F5F">
              <w:rPr>
                <w:rFonts w:asciiTheme="majorHAnsi" w:eastAsia="Arial" w:hAnsiTheme="majorHAnsi" w:cstheme="majorHAnsi"/>
                <w:sz w:val="20"/>
                <w:szCs w:val="20"/>
              </w:rPr>
              <w:t>will be cancelled</w:t>
            </w:r>
          </w:p>
        </w:tc>
        <w:tc>
          <w:tcPr>
            <w:tcW w:w="2925" w:type="dxa"/>
          </w:tcPr>
          <w:p w14:paraId="4BDA1A51" w14:textId="3FCF3BC1" w:rsidR="00511A21" w:rsidRPr="00862F5F" w:rsidRDefault="00EC4474">
            <w:pPr>
              <w:spacing w:before="120"/>
              <w:rPr>
                <w:rFonts w:asciiTheme="majorHAnsi" w:eastAsia="Arial" w:hAnsiTheme="majorHAnsi" w:cstheme="majorHAnsi"/>
                <w:sz w:val="20"/>
                <w:szCs w:val="20"/>
              </w:rPr>
            </w:pPr>
            <w:r>
              <w:rPr>
                <w:rFonts w:asciiTheme="majorHAnsi" w:eastAsia="Arial" w:hAnsiTheme="majorHAnsi" w:cstheme="majorHAnsi"/>
                <w:sz w:val="20"/>
                <w:szCs w:val="20"/>
              </w:rPr>
              <w:lastRenderedPageBreak/>
              <w:t>Coaches</w:t>
            </w:r>
          </w:p>
          <w:p w14:paraId="09308406" w14:textId="77777777" w:rsidR="00511A21" w:rsidRPr="00862F5F" w:rsidRDefault="00511A21">
            <w:pPr>
              <w:spacing w:before="120"/>
              <w:rPr>
                <w:rFonts w:asciiTheme="majorHAnsi" w:eastAsia="Arial" w:hAnsiTheme="majorHAnsi" w:cstheme="majorHAnsi"/>
                <w:sz w:val="20"/>
                <w:szCs w:val="20"/>
              </w:rPr>
            </w:pPr>
          </w:p>
          <w:p w14:paraId="2545918E" w14:textId="77777777" w:rsidR="00511A21" w:rsidRPr="00862F5F" w:rsidRDefault="00511A21">
            <w:pPr>
              <w:spacing w:before="120"/>
              <w:rPr>
                <w:rFonts w:asciiTheme="majorHAnsi" w:eastAsia="Arial" w:hAnsiTheme="majorHAnsi" w:cstheme="majorHAnsi"/>
                <w:sz w:val="20"/>
                <w:szCs w:val="20"/>
              </w:rPr>
            </w:pPr>
          </w:p>
          <w:p w14:paraId="2BCA2BEA" w14:textId="77777777" w:rsidR="00511A21" w:rsidRPr="00862F5F" w:rsidRDefault="00511A21">
            <w:pPr>
              <w:spacing w:before="120"/>
              <w:rPr>
                <w:rFonts w:asciiTheme="majorHAnsi" w:eastAsia="Arial" w:hAnsiTheme="majorHAnsi" w:cstheme="majorHAnsi"/>
                <w:sz w:val="20"/>
                <w:szCs w:val="20"/>
              </w:rPr>
            </w:pPr>
          </w:p>
          <w:p w14:paraId="06037A91" w14:textId="77777777" w:rsidR="00511A21" w:rsidRPr="00862F5F" w:rsidRDefault="00511A21">
            <w:pPr>
              <w:spacing w:before="120"/>
              <w:rPr>
                <w:rFonts w:asciiTheme="majorHAnsi" w:eastAsia="Arial" w:hAnsiTheme="majorHAnsi" w:cstheme="majorHAnsi"/>
                <w:sz w:val="20"/>
                <w:szCs w:val="20"/>
              </w:rPr>
            </w:pPr>
          </w:p>
          <w:p w14:paraId="6ADCE2BC" w14:textId="221C01CA" w:rsidR="00511A21" w:rsidRPr="00862F5F" w:rsidRDefault="00511A21">
            <w:pPr>
              <w:spacing w:before="120"/>
              <w:rPr>
                <w:rFonts w:asciiTheme="majorHAnsi" w:eastAsia="Arial" w:hAnsiTheme="majorHAnsi" w:cstheme="majorHAnsi"/>
                <w:sz w:val="20"/>
                <w:szCs w:val="20"/>
              </w:rPr>
            </w:pPr>
          </w:p>
        </w:tc>
        <w:tc>
          <w:tcPr>
            <w:tcW w:w="2175" w:type="dxa"/>
          </w:tcPr>
          <w:p w14:paraId="36F33DBC" w14:textId="5B4DF968"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lastRenderedPageBreak/>
              <w:t>On the day</w:t>
            </w:r>
            <w:r w:rsidR="00B64DCD" w:rsidRPr="00862F5F">
              <w:rPr>
                <w:rFonts w:asciiTheme="majorHAnsi" w:eastAsia="Arial" w:hAnsiTheme="majorHAnsi" w:cstheme="majorHAnsi"/>
                <w:sz w:val="20"/>
                <w:szCs w:val="20"/>
              </w:rPr>
              <w:t xml:space="preserve"> at the </w:t>
            </w:r>
            <w:r w:rsidR="00393F32" w:rsidRPr="00862F5F">
              <w:rPr>
                <w:rFonts w:asciiTheme="majorHAnsi" w:eastAsia="Arial" w:hAnsiTheme="majorHAnsi" w:cstheme="majorHAnsi"/>
                <w:sz w:val="20"/>
                <w:szCs w:val="20"/>
              </w:rPr>
              <w:t>briefing</w:t>
            </w:r>
          </w:p>
          <w:p w14:paraId="2C941D74" w14:textId="77777777" w:rsidR="00511A21" w:rsidRPr="00862F5F" w:rsidRDefault="00511A21">
            <w:pPr>
              <w:spacing w:before="120"/>
              <w:rPr>
                <w:rFonts w:asciiTheme="majorHAnsi" w:eastAsia="Arial" w:hAnsiTheme="majorHAnsi" w:cstheme="majorHAnsi"/>
                <w:sz w:val="20"/>
                <w:szCs w:val="20"/>
              </w:rPr>
            </w:pPr>
          </w:p>
          <w:p w14:paraId="493AC1E8" w14:textId="77777777" w:rsidR="00511A21" w:rsidRPr="00862F5F" w:rsidRDefault="00511A21">
            <w:pPr>
              <w:spacing w:before="120"/>
              <w:rPr>
                <w:rFonts w:asciiTheme="majorHAnsi" w:eastAsia="Arial" w:hAnsiTheme="majorHAnsi" w:cstheme="majorHAnsi"/>
                <w:sz w:val="20"/>
                <w:szCs w:val="20"/>
              </w:rPr>
            </w:pPr>
          </w:p>
          <w:p w14:paraId="6E2DC828" w14:textId="77777777" w:rsidR="00511A21" w:rsidRPr="00862F5F" w:rsidRDefault="00511A21">
            <w:pPr>
              <w:spacing w:before="120"/>
              <w:rPr>
                <w:rFonts w:asciiTheme="majorHAnsi" w:eastAsia="Arial" w:hAnsiTheme="majorHAnsi" w:cstheme="majorHAnsi"/>
                <w:sz w:val="20"/>
                <w:szCs w:val="20"/>
              </w:rPr>
            </w:pPr>
          </w:p>
          <w:p w14:paraId="21CEC6B5" w14:textId="277D5E7A" w:rsidR="00511A21" w:rsidRPr="00862F5F" w:rsidRDefault="00511A21">
            <w:pPr>
              <w:spacing w:before="120"/>
              <w:rPr>
                <w:rFonts w:asciiTheme="majorHAnsi" w:eastAsia="Arial" w:hAnsiTheme="majorHAnsi" w:cstheme="majorHAnsi"/>
                <w:sz w:val="20"/>
                <w:szCs w:val="20"/>
              </w:rPr>
            </w:pPr>
          </w:p>
        </w:tc>
        <w:tc>
          <w:tcPr>
            <w:tcW w:w="1320" w:type="dxa"/>
          </w:tcPr>
          <w:p w14:paraId="14A9CD39" w14:textId="77777777" w:rsidR="00511A21" w:rsidRPr="00862F5F" w:rsidRDefault="00511A21">
            <w:pPr>
              <w:spacing w:before="120"/>
              <w:jc w:val="center"/>
              <w:rPr>
                <w:rFonts w:asciiTheme="majorHAnsi" w:eastAsia="Arial" w:hAnsiTheme="majorHAnsi" w:cstheme="majorHAnsi"/>
                <w:sz w:val="20"/>
                <w:szCs w:val="20"/>
              </w:rPr>
            </w:pPr>
          </w:p>
        </w:tc>
      </w:tr>
      <w:tr w:rsidR="00862F5F" w:rsidRPr="00862F5F" w14:paraId="5BBA8F81" w14:textId="77777777">
        <w:trPr>
          <w:trHeight w:val="1110"/>
        </w:trPr>
        <w:tc>
          <w:tcPr>
            <w:tcW w:w="1740" w:type="dxa"/>
          </w:tcPr>
          <w:p w14:paraId="20CD01B5"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 xml:space="preserve">Poor Water Quality </w:t>
            </w:r>
          </w:p>
        </w:tc>
        <w:tc>
          <w:tcPr>
            <w:tcW w:w="1665" w:type="dxa"/>
          </w:tcPr>
          <w:p w14:paraId="73C73A31"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Paddlers</w:t>
            </w:r>
          </w:p>
          <w:p w14:paraId="3D1067E8"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Event Team</w:t>
            </w:r>
          </w:p>
        </w:tc>
        <w:tc>
          <w:tcPr>
            <w:tcW w:w="3195" w:type="dxa"/>
          </w:tcPr>
          <w:p w14:paraId="198D176F" w14:textId="64F94080" w:rsidR="00B64DCD" w:rsidRPr="00862F5F" w:rsidRDefault="00B64DCD">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 xml:space="preserve">Water quality is </w:t>
            </w:r>
            <w:r w:rsidR="00FC2871" w:rsidRPr="00862F5F">
              <w:rPr>
                <w:rFonts w:asciiTheme="majorHAnsi" w:eastAsia="Arial" w:hAnsiTheme="majorHAnsi" w:cstheme="majorHAnsi"/>
                <w:sz w:val="20"/>
                <w:szCs w:val="20"/>
              </w:rPr>
              <w:t>monitored</w:t>
            </w:r>
            <w:r w:rsidR="008710BA">
              <w:rPr>
                <w:rFonts w:asciiTheme="majorHAnsi" w:eastAsia="Arial" w:hAnsiTheme="majorHAnsi" w:cstheme="majorHAnsi"/>
                <w:sz w:val="20"/>
                <w:szCs w:val="20"/>
              </w:rPr>
              <w:t xml:space="preserve"> by the centre</w:t>
            </w:r>
            <w:r w:rsidR="00FC2871" w:rsidRPr="00862F5F">
              <w:rPr>
                <w:rFonts w:asciiTheme="majorHAnsi" w:eastAsia="Arial" w:hAnsiTheme="majorHAnsi" w:cstheme="majorHAnsi"/>
                <w:sz w:val="20"/>
                <w:szCs w:val="20"/>
              </w:rPr>
              <w:t>,</w:t>
            </w:r>
            <w:r w:rsidRPr="00862F5F">
              <w:rPr>
                <w:rFonts w:asciiTheme="majorHAnsi" w:eastAsia="Arial" w:hAnsiTheme="majorHAnsi" w:cstheme="majorHAnsi"/>
                <w:sz w:val="20"/>
                <w:szCs w:val="20"/>
              </w:rPr>
              <w:t xml:space="preserve"> and</w:t>
            </w:r>
            <w:r w:rsidR="008710BA">
              <w:rPr>
                <w:rFonts w:asciiTheme="majorHAnsi" w:eastAsia="Arial" w:hAnsiTheme="majorHAnsi" w:cstheme="majorHAnsi"/>
                <w:sz w:val="20"/>
                <w:szCs w:val="20"/>
              </w:rPr>
              <w:t xml:space="preserve"> athletes participate</w:t>
            </w:r>
            <w:r w:rsidRPr="00862F5F">
              <w:rPr>
                <w:rFonts w:asciiTheme="majorHAnsi" w:eastAsia="Arial" w:hAnsiTheme="majorHAnsi" w:cstheme="majorHAnsi"/>
                <w:sz w:val="20"/>
                <w:szCs w:val="20"/>
              </w:rPr>
              <w:t xml:space="preserve"> at their own risk.</w:t>
            </w:r>
          </w:p>
          <w:p w14:paraId="5710B9D5" w14:textId="77777777" w:rsidR="00511A21" w:rsidRPr="00862F5F" w:rsidRDefault="00511A21" w:rsidP="00862F5F">
            <w:pPr>
              <w:spacing w:before="120"/>
              <w:rPr>
                <w:rFonts w:asciiTheme="majorHAnsi" w:eastAsia="Arial" w:hAnsiTheme="majorHAnsi" w:cstheme="majorHAnsi"/>
                <w:sz w:val="20"/>
                <w:szCs w:val="20"/>
              </w:rPr>
            </w:pPr>
          </w:p>
        </w:tc>
        <w:tc>
          <w:tcPr>
            <w:tcW w:w="2940" w:type="dxa"/>
          </w:tcPr>
          <w:p w14:paraId="177ADAD1"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Paddlers briefed to wash hands and shower after being on and around the water</w:t>
            </w:r>
          </w:p>
        </w:tc>
        <w:tc>
          <w:tcPr>
            <w:tcW w:w="2925" w:type="dxa"/>
          </w:tcPr>
          <w:p w14:paraId="5F2954FF"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Event organiser</w:t>
            </w:r>
          </w:p>
          <w:p w14:paraId="4FAEA901" w14:textId="77777777" w:rsidR="00511A21" w:rsidRPr="00862F5F" w:rsidRDefault="00511A21">
            <w:pPr>
              <w:spacing w:before="120"/>
              <w:rPr>
                <w:rFonts w:asciiTheme="majorHAnsi" w:eastAsia="Arial" w:hAnsiTheme="majorHAnsi" w:cstheme="majorHAnsi"/>
                <w:sz w:val="20"/>
                <w:szCs w:val="20"/>
              </w:rPr>
            </w:pPr>
          </w:p>
          <w:p w14:paraId="7A967A8E" w14:textId="77777777" w:rsidR="00511A21" w:rsidRPr="00862F5F" w:rsidRDefault="00511A21">
            <w:pPr>
              <w:spacing w:before="120"/>
              <w:rPr>
                <w:rFonts w:asciiTheme="majorHAnsi" w:eastAsia="Arial" w:hAnsiTheme="majorHAnsi" w:cstheme="majorHAnsi"/>
                <w:sz w:val="20"/>
                <w:szCs w:val="20"/>
              </w:rPr>
            </w:pPr>
          </w:p>
          <w:p w14:paraId="68D1499D" w14:textId="54C8C375" w:rsidR="00511A21" w:rsidRPr="00862F5F" w:rsidRDefault="00511A21">
            <w:pPr>
              <w:spacing w:before="120"/>
              <w:rPr>
                <w:rFonts w:asciiTheme="majorHAnsi" w:eastAsia="Arial" w:hAnsiTheme="majorHAnsi" w:cstheme="majorHAnsi"/>
                <w:sz w:val="20"/>
                <w:szCs w:val="20"/>
              </w:rPr>
            </w:pPr>
          </w:p>
        </w:tc>
        <w:tc>
          <w:tcPr>
            <w:tcW w:w="2175" w:type="dxa"/>
          </w:tcPr>
          <w:p w14:paraId="1EFC2409" w14:textId="31A65776" w:rsidR="00511A21" w:rsidRPr="00862F5F" w:rsidRDefault="00B64DCD">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 xml:space="preserve">At the </w:t>
            </w:r>
            <w:r w:rsidR="00862F5F" w:rsidRPr="00862F5F">
              <w:rPr>
                <w:rFonts w:asciiTheme="majorHAnsi" w:eastAsia="Arial" w:hAnsiTheme="majorHAnsi" w:cstheme="majorHAnsi"/>
                <w:sz w:val="20"/>
                <w:szCs w:val="20"/>
              </w:rPr>
              <w:t>Briefing</w:t>
            </w:r>
          </w:p>
        </w:tc>
        <w:tc>
          <w:tcPr>
            <w:tcW w:w="1320" w:type="dxa"/>
          </w:tcPr>
          <w:p w14:paraId="49FF21A5" w14:textId="77777777" w:rsidR="00511A21" w:rsidRPr="00862F5F" w:rsidRDefault="00511A21">
            <w:pPr>
              <w:spacing w:before="120"/>
              <w:jc w:val="center"/>
              <w:rPr>
                <w:rFonts w:asciiTheme="majorHAnsi" w:eastAsia="Arial" w:hAnsiTheme="majorHAnsi" w:cstheme="majorHAnsi"/>
                <w:sz w:val="20"/>
                <w:szCs w:val="20"/>
              </w:rPr>
            </w:pPr>
          </w:p>
        </w:tc>
      </w:tr>
      <w:tr w:rsidR="00862F5F" w:rsidRPr="00862F5F" w14:paraId="6B5E972A" w14:textId="77777777">
        <w:trPr>
          <w:trHeight w:val="1110"/>
        </w:trPr>
        <w:tc>
          <w:tcPr>
            <w:tcW w:w="1740" w:type="dxa"/>
          </w:tcPr>
          <w:p w14:paraId="1F203C87"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ILL HEALTH and or INJURY</w:t>
            </w:r>
          </w:p>
        </w:tc>
        <w:tc>
          <w:tcPr>
            <w:tcW w:w="1665" w:type="dxa"/>
          </w:tcPr>
          <w:p w14:paraId="32BED9C4"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Paddlers</w:t>
            </w:r>
          </w:p>
          <w:p w14:paraId="5EB4FC0F"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Event Team</w:t>
            </w:r>
          </w:p>
        </w:tc>
        <w:tc>
          <w:tcPr>
            <w:tcW w:w="3195" w:type="dxa"/>
          </w:tcPr>
          <w:p w14:paraId="6036ACB4" w14:textId="688188A4" w:rsidR="00511A21" w:rsidRPr="00862F5F" w:rsidRDefault="008710BA">
            <w:pPr>
              <w:spacing w:before="120"/>
              <w:rPr>
                <w:rFonts w:asciiTheme="majorHAnsi" w:eastAsia="Arial" w:hAnsiTheme="majorHAnsi" w:cstheme="majorHAnsi"/>
                <w:sz w:val="20"/>
                <w:szCs w:val="20"/>
              </w:rPr>
            </w:pPr>
            <w:r>
              <w:rPr>
                <w:rFonts w:asciiTheme="majorHAnsi" w:eastAsia="Arial" w:hAnsiTheme="majorHAnsi" w:cstheme="majorHAnsi"/>
                <w:sz w:val="20"/>
                <w:szCs w:val="20"/>
              </w:rPr>
              <w:t>In the event of an emergency, centre protocols to be followed</w:t>
            </w:r>
          </w:p>
        </w:tc>
        <w:tc>
          <w:tcPr>
            <w:tcW w:w="2940" w:type="dxa"/>
          </w:tcPr>
          <w:p w14:paraId="2C8C6CC1" w14:textId="7B7AE9A6" w:rsidR="00511A21" w:rsidRPr="00862F5F" w:rsidRDefault="00000000">
            <w:pPr>
              <w:spacing w:before="120" w:after="120"/>
              <w:rPr>
                <w:rFonts w:asciiTheme="majorHAnsi" w:eastAsia="Arial" w:hAnsiTheme="majorHAnsi" w:cstheme="majorHAnsi"/>
                <w:sz w:val="20"/>
                <w:szCs w:val="20"/>
              </w:rPr>
            </w:pPr>
            <w:r w:rsidRPr="00862F5F">
              <w:rPr>
                <w:rFonts w:asciiTheme="majorHAnsi" w:eastAsia="Arial" w:hAnsiTheme="majorHAnsi" w:cstheme="majorHAnsi"/>
                <w:sz w:val="20"/>
                <w:szCs w:val="20"/>
              </w:rPr>
              <w:t>Event First Aid Cover in place for the event</w:t>
            </w:r>
          </w:p>
          <w:p w14:paraId="2234E927"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Paddlers briefed</w:t>
            </w:r>
          </w:p>
          <w:p w14:paraId="62E14A1E" w14:textId="77777777" w:rsidR="00511A21" w:rsidRPr="00862F5F" w:rsidRDefault="00000000">
            <w:pPr>
              <w:numPr>
                <w:ilvl w:val="0"/>
                <w:numId w:val="1"/>
              </w:num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pull to a safe area if possible and rest on the bank</w:t>
            </w:r>
          </w:p>
          <w:p w14:paraId="77E54FA4" w14:textId="77777777" w:rsidR="00511A21" w:rsidRPr="00862F5F" w:rsidRDefault="00000000">
            <w:pPr>
              <w:numPr>
                <w:ilvl w:val="0"/>
                <w:numId w:val="1"/>
              </w:numPr>
              <w:rPr>
                <w:rFonts w:asciiTheme="majorHAnsi" w:eastAsia="Arial" w:hAnsiTheme="majorHAnsi" w:cstheme="majorHAnsi"/>
                <w:sz w:val="20"/>
                <w:szCs w:val="20"/>
              </w:rPr>
            </w:pPr>
            <w:r w:rsidRPr="00862F5F">
              <w:rPr>
                <w:rFonts w:asciiTheme="majorHAnsi" w:eastAsia="Arial" w:hAnsiTheme="majorHAnsi" w:cstheme="majorHAnsi"/>
                <w:sz w:val="20"/>
                <w:szCs w:val="20"/>
              </w:rPr>
              <w:t xml:space="preserve">Report to safety team/organisers or first aid </w:t>
            </w:r>
          </w:p>
          <w:p w14:paraId="332D3240" w14:textId="77777777" w:rsidR="00511A21" w:rsidRPr="00862F5F" w:rsidRDefault="00000000">
            <w:pPr>
              <w:numPr>
                <w:ilvl w:val="0"/>
                <w:numId w:val="1"/>
              </w:numPr>
              <w:rPr>
                <w:rFonts w:asciiTheme="majorHAnsi" w:eastAsia="Arial" w:hAnsiTheme="majorHAnsi" w:cstheme="majorHAnsi"/>
                <w:sz w:val="20"/>
                <w:szCs w:val="20"/>
              </w:rPr>
            </w:pPr>
            <w:r w:rsidRPr="00862F5F">
              <w:rPr>
                <w:rFonts w:asciiTheme="majorHAnsi" w:eastAsia="Arial" w:hAnsiTheme="majorHAnsi" w:cstheme="majorHAnsi"/>
                <w:sz w:val="20"/>
                <w:szCs w:val="20"/>
              </w:rPr>
              <w:t xml:space="preserve">look out for each other and assist paddlers in trouble. </w:t>
            </w:r>
          </w:p>
        </w:tc>
        <w:tc>
          <w:tcPr>
            <w:tcW w:w="2925" w:type="dxa"/>
          </w:tcPr>
          <w:p w14:paraId="67ED9BD6" w14:textId="5C9BFE34" w:rsidR="00511A21" w:rsidRPr="00862F5F" w:rsidRDefault="00B64DCD">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Event organiser/First Aider Paddlers</w:t>
            </w:r>
            <w:r w:rsidR="008710BA">
              <w:rPr>
                <w:rFonts w:asciiTheme="majorHAnsi" w:eastAsia="Arial" w:hAnsiTheme="majorHAnsi" w:cstheme="majorHAnsi"/>
                <w:sz w:val="20"/>
                <w:szCs w:val="20"/>
              </w:rPr>
              <w:t>/coaches</w:t>
            </w:r>
          </w:p>
          <w:p w14:paraId="218051BC" w14:textId="47D108DC" w:rsidR="00511A21" w:rsidRPr="00862F5F" w:rsidRDefault="00511A21">
            <w:pPr>
              <w:spacing w:before="120"/>
              <w:rPr>
                <w:rFonts w:asciiTheme="majorHAnsi" w:eastAsia="Arial" w:hAnsiTheme="majorHAnsi" w:cstheme="majorHAnsi"/>
                <w:sz w:val="20"/>
                <w:szCs w:val="20"/>
              </w:rPr>
            </w:pPr>
          </w:p>
        </w:tc>
        <w:tc>
          <w:tcPr>
            <w:tcW w:w="2175" w:type="dxa"/>
          </w:tcPr>
          <w:p w14:paraId="52CC6FD7"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On the Day</w:t>
            </w:r>
          </w:p>
        </w:tc>
        <w:tc>
          <w:tcPr>
            <w:tcW w:w="1320" w:type="dxa"/>
          </w:tcPr>
          <w:p w14:paraId="07EB5D15" w14:textId="77777777" w:rsidR="00511A21" w:rsidRPr="00862F5F" w:rsidRDefault="00511A21">
            <w:pPr>
              <w:spacing w:before="120"/>
              <w:jc w:val="center"/>
              <w:rPr>
                <w:rFonts w:asciiTheme="majorHAnsi" w:eastAsia="Arial" w:hAnsiTheme="majorHAnsi" w:cstheme="majorHAnsi"/>
                <w:sz w:val="20"/>
                <w:szCs w:val="20"/>
              </w:rPr>
            </w:pPr>
          </w:p>
        </w:tc>
      </w:tr>
      <w:tr w:rsidR="00862F5F" w:rsidRPr="00862F5F" w14:paraId="7AF3A73A" w14:textId="77777777">
        <w:trPr>
          <w:trHeight w:val="1110"/>
        </w:trPr>
        <w:tc>
          <w:tcPr>
            <w:tcW w:w="1740" w:type="dxa"/>
          </w:tcPr>
          <w:p w14:paraId="26DA0A5D"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HYPOTHERMIA / HEAT STROKE</w:t>
            </w:r>
          </w:p>
        </w:tc>
        <w:tc>
          <w:tcPr>
            <w:tcW w:w="1665" w:type="dxa"/>
          </w:tcPr>
          <w:p w14:paraId="15CC5F0A"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Paddlers</w:t>
            </w:r>
          </w:p>
          <w:p w14:paraId="5C66C086"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Event Team</w:t>
            </w:r>
          </w:p>
          <w:p w14:paraId="6CF4AFDD"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Spectators</w:t>
            </w:r>
          </w:p>
        </w:tc>
        <w:tc>
          <w:tcPr>
            <w:tcW w:w="3195" w:type="dxa"/>
          </w:tcPr>
          <w:p w14:paraId="6E492FD9" w14:textId="15F902A9" w:rsidR="00511A21" w:rsidRPr="00862F5F" w:rsidRDefault="008A5D26" w:rsidP="00E50307">
            <w:pPr>
              <w:spacing w:before="120" w:after="120"/>
              <w:rPr>
                <w:rFonts w:asciiTheme="majorHAnsi" w:eastAsia="Arial" w:hAnsiTheme="majorHAnsi" w:cstheme="majorHAnsi"/>
                <w:sz w:val="20"/>
                <w:szCs w:val="20"/>
              </w:rPr>
            </w:pPr>
            <w:r>
              <w:rPr>
                <w:rFonts w:asciiTheme="majorHAnsi" w:eastAsia="Arial" w:hAnsiTheme="majorHAnsi" w:cstheme="majorHAnsi"/>
                <w:sz w:val="20"/>
                <w:szCs w:val="20"/>
              </w:rPr>
              <w:t>The venue is a purpose built facility</w:t>
            </w:r>
            <w:r w:rsidR="00E50307">
              <w:rPr>
                <w:rFonts w:asciiTheme="majorHAnsi" w:eastAsia="Arial" w:hAnsiTheme="majorHAnsi" w:cstheme="majorHAnsi"/>
                <w:sz w:val="20"/>
                <w:szCs w:val="20"/>
              </w:rPr>
              <w:t xml:space="preserve"> with lots of </w:t>
            </w:r>
            <w:r>
              <w:rPr>
                <w:rFonts w:asciiTheme="majorHAnsi" w:eastAsia="Arial" w:hAnsiTheme="majorHAnsi" w:cstheme="majorHAnsi"/>
                <w:sz w:val="20"/>
                <w:szCs w:val="20"/>
              </w:rPr>
              <w:t>areas</w:t>
            </w:r>
            <w:r w:rsidR="00E50307">
              <w:rPr>
                <w:rFonts w:asciiTheme="majorHAnsi" w:eastAsia="Arial" w:hAnsiTheme="majorHAnsi" w:cstheme="majorHAnsi"/>
                <w:sz w:val="20"/>
                <w:szCs w:val="20"/>
              </w:rPr>
              <w:t xml:space="preserve"> to keep warm and buy food and drinks</w:t>
            </w:r>
          </w:p>
        </w:tc>
        <w:tc>
          <w:tcPr>
            <w:tcW w:w="2940" w:type="dxa"/>
          </w:tcPr>
          <w:p w14:paraId="08BD87EE" w14:textId="35626E21" w:rsidR="00511A21" w:rsidRPr="00862F5F" w:rsidRDefault="00000000">
            <w:pPr>
              <w:spacing w:before="120" w:after="120"/>
              <w:rPr>
                <w:rFonts w:asciiTheme="majorHAnsi" w:eastAsia="Arial" w:hAnsiTheme="majorHAnsi" w:cstheme="majorHAnsi"/>
                <w:sz w:val="20"/>
                <w:szCs w:val="20"/>
              </w:rPr>
            </w:pPr>
            <w:r w:rsidRPr="00862F5F">
              <w:rPr>
                <w:rFonts w:asciiTheme="majorHAnsi" w:eastAsia="Arial" w:hAnsiTheme="majorHAnsi" w:cstheme="majorHAnsi"/>
                <w:sz w:val="20"/>
                <w:szCs w:val="20"/>
              </w:rPr>
              <w:t>Event First Aid Cover in place for the event</w:t>
            </w:r>
          </w:p>
          <w:p w14:paraId="6A145EBF"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Paddlers briefed</w:t>
            </w:r>
          </w:p>
          <w:p w14:paraId="2A83A273" w14:textId="77777777" w:rsidR="00511A21" w:rsidRPr="00862F5F" w:rsidRDefault="00000000">
            <w:pPr>
              <w:numPr>
                <w:ilvl w:val="0"/>
                <w:numId w:val="3"/>
              </w:numPr>
              <w:spacing w:before="120" w:after="120"/>
              <w:rPr>
                <w:rFonts w:asciiTheme="majorHAnsi" w:eastAsia="Arial" w:hAnsiTheme="majorHAnsi" w:cstheme="majorHAnsi"/>
                <w:sz w:val="20"/>
                <w:szCs w:val="20"/>
              </w:rPr>
            </w:pPr>
            <w:r w:rsidRPr="00862F5F">
              <w:rPr>
                <w:rFonts w:asciiTheme="majorHAnsi" w:eastAsia="Arial" w:hAnsiTheme="majorHAnsi" w:cstheme="majorHAnsi"/>
                <w:sz w:val="20"/>
                <w:szCs w:val="20"/>
              </w:rPr>
              <w:lastRenderedPageBreak/>
              <w:t>wear clothing appropriate to conditions and that suits your own bodily temperature control needs</w:t>
            </w:r>
          </w:p>
        </w:tc>
        <w:tc>
          <w:tcPr>
            <w:tcW w:w="2925" w:type="dxa"/>
          </w:tcPr>
          <w:p w14:paraId="16FBE02F" w14:textId="07F63C6E" w:rsidR="00511A21" w:rsidRPr="00862F5F" w:rsidRDefault="00B64DCD">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lastRenderedPageBreak/>
              <w:t>Event Organiser First Aider</w:t>
            </w:r>
          </w:p>
          <w:p w14:paraId="57D42CB6" w14:textId="77777777" w:rsidR="00511A21" w:rsidRPr="00862F5F" w:rsidRDefault="00511A21">
            <w:pPr>
              <w:spacing w:before="120"/>
              <w:rPr>
                <w:rFonts w:asciiTheme="majorHAnsi" w:eastAsia="Arial" w:hAnsiTheme="majorHAnsi" w:cstheme="majorHAnsi"/>
                <w:sz w:val="20"/>
                <w:szCs w:val="20"/>
              </w:rPr>
            </w:pPr>
          </w:p>
          <w:p w14:paraId="01C42075" w14:textId="77777777" w:rsidR="00511A21" w:rsidRPr="00862F5F" w:rsidRDefault="00511A21">
            <w:pPr>
              <w:spacing w:before="120"/>
              <w:rPr>
                <w:rFonts w:asciiTheme="majorHAnsi" w:eastAsia="Arial" w:hAnsiTheme="majorHAnsi" w:cstheme="majorHAnsi"/>
                <w:sz w:val="20"/>
                <w:szCs w:val="20"/>
              </w:rPr>
            </w:pPr>
          </w:p>
          <w:p w14:paraId="5C1DCFEA" w14:textId="0C790721" w:rsidR="00511A21" w:rsidRPr="00862F5F" w:rsidRDefault="00511A21">
            <w:pPr>
              <w:spacing w:before="120"/>
              <w:rPr>
                <w:rFonts w:asciiTheme="majorHAnsi" w:eastAsia="Arial" w:hAnsiTheme="majorHAnsi" w:cstheme="majorHAnsi"/>
                <w:sz w:val="20"/>
                <w:szCs w:val="20"/>
              </w:rPr>
            </w:pPr>
          </w:p>
        </w:tc>
        <w:tc>
          <w:tcPr>
            <w:tcW w:w="2175" w:type="dxa"/>
          </w:tcPr>
          <w:p w14:paraId="7EBE32AD" w14:textId="77777777" w:rsidR="00511A21" w:rsidRPr="00862F5F" w:rsidRDefault="00511A21">
            <w:pPr>
              <w:spacing w:before="120"/>
              <w:rPr>
                <w:rFonts w:asciiTheme="majorHAnsi" w:eastAsia="Arial" w:hAnsiTheme="majorHAnsi" w:cstheme="majorHAnsi"/>
                <w:sz w:val="20"/>
                <w:szCs w:val="20"/>
              </w:rPr>
            </w:pPr>
          </w:p>
        </w:tc>
        <w:tc>
          <w:tcPr>
            <w:tcW w:w="1320" w:type="dxa"/>
          </w:tcPr>
          <w:p w14:paraId="61AB128D" w14:textId="77777777" w:rsidR="00511A21" w:rsidRPr="00862F5F" w:rsidRDefault="00511A21">
            <w:pPr>
              <w:spacing w:before="120"/>
              <w:jc w:val="center"/>
              <w:rPr>
                <w:rFonts w:asciiTheme="majorHAnsi" w:eastAsia="Arial" w:hAnsiTheme="majorHAnsi" w:cstheme="majorHAnsi"/>
                <w:sz w:val="20"/>
                <w:szCs w:val="20"/>
              </w:rPr>
            </w:pPr>
          </w:p>
        </w:tc>
      </w:tr>
      <w:tr w:rsidR="00862F5F" w:rsidRPr="00862F5F" w14:paraId="47953E43" w14:textId="77777777">
        <w:trPr>
          <w:trHeight w:val="1110"/>
        </w:trPr>
        <w:tc>
          <w:tcPr>
            <w:tcW w:w="1740" w:type="dxa"/>
          </w:tcPr>
          <w:p w14:paraId="70634D82"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High water levels</w:t>
            </w:r>
          </w:p>
        </w:tc>
        <w:tc>
          <w:tcPr>
            <w:tcW w:w="1665" w:type="dxa"/>
          </w:tcPr>
          <w:p w14:paraId="2CA174BB"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Paddlers</w:t>
            </w:r>
          </w:p>
          <w:p w14:paraId="4907F131"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Event Team</w:t>
            </w:r>
          </w:p>
        </w:tc>
        <w:tc>
          <w:tcPr>
            <w:tcW w:w="3195" w:type="dxa"/>
          </w:tcPr>
          <w:p w14:paraId="50BCB4AC" w14:textId="704349D0" w:rsidR="00511A21" w:rsidRPr="00862F5F" w:rsidRDefault="00B64DCD">
            <w:pPr>
              <w:spacing w:before="120" w:after="120"/>
              <w:rPr>
                <w:rFonts w:asciiTheme="majorHAnsi" w:eastAsia="Arial" w:hAnsiTheme="majorHAnsi" w:cstheme="majorHAnsi"/>
                <w:sz w:val="20"/>
                <w:szCs w:val="20"/>
              </w:rPr>
            </w:pPr>
            <w:r w:rsidRPr="00862F5F">
              <w:rPr>
                <w:rFonts w:asciiTheme="majorHAnsi" w:eastAsia="Arial" w:hAnsiTheme="majorHAnsi" w:cstheme="majorHAnsi"/>
                <w:sz w:val="20"/>
                <w:szCs w:val="20"/>
              </w:rPr>
              <w:t xml:space="preserve">The </w:t>
            </w:r>
            <w:r w:rsidR="008A5D26">
              <w:rPr>
                <w:rFonts w:asciiTheme="majorHAnsi" w:eastAsia="Arial" w:hAnsiTheme="majorHAnsi" w:cstheme="majorHAnsi"/>
                <w:sz w:val="20"/>
                <w:szCs w:val="20"/>
              </w:rPr>
              <w:t xml:space="preserve">channel is part of the </w:t>
            </w:r>
            <w:r w:rsidRPr="00862F5F">
              <w:rPr>
                <w:rFonts w:asciiTheme="majorHAnsi" w:eastAsia="Arial" w:hAnsiTheme="majorHAnsi" w:cstheme="majorHAnsi"/>
                <w:sz w:val="20"/>
                <w:szCs w:val="20"/>
              </w:rPr>
              <w:t>river</w:t>
            </w:r>
            <w:r w:rsidR="008A5D26">
              <w:rPr>
                <w:rFonts w:asciiTheme="majorHAnsi" w:eastAsia="Arial" w:hAnsiTheme="majorHAnsi" w:cstheme="majorHAnsi"/>
                <w:sz w:val="20"/>
                <w:szCs w:val="20"/>
              </w:rPr>
              <w:t xml:space="preserve"> Trent which</w:t>
            </w:r>
            <w:r w:rsidRPr="00862F5F">
              <w:rPr>
                <w:rFonts w:asciiTheme="majorHAnsi" w:eastAsia="Arial" w:hAnsiTheme="majorHAnsi" w:cstheme="majorHAnsi"/>
                <w:sz w:val="20"/>
                <w:szCs w:val="20"/>
              </w:rPr>
              <w:t xml:space="preserve"> is a natural water course and river levels increase or decrease depending on weather conditions preceding the event.</w:t>
            </w:r>
          </w:p>
          <w:p w14:paraId="726C1C73" w14:textId="2EAF5AA9" w:rsidR="00511A21" w:rsidRPr="00862F5F" w:rsidRDefault="00511A21">
            <w:pPr>
              <w:spacing w:before="120"/>
              <w:rPr>
                <w:rFonts w:asciiTheme="majorHAnsi" w:eastAsia="Arial" w:hAnsiTheme="majorHAnsi" w:cstheme="majorHAnsi"/>
                <w:sz w:val="20"/>
                <w:szCs w:val="20"/>
              </w:rPr>
            </w:pPr>
          </w:p>
        </w:tc>
        <w:tc>
          <w:tcPr>
            <w:tcW w:w="2940" w:type="dxa"/>
          </w:tcPr>
          <w:p w14:paraId="388C4C2F" w14:textId="12729C7A"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 xml:space="preserve">Review water levels and weather conditions in the </w:t>
            </w:r>
            <w:r w:rsidR="00B64DCD" w:rsidRPr="00862F5F">
              <w:rPr>
                <w:rFonts w:asciiTheme="majorHAnsi" w:eastAsia="Arial" w:hAnsiTheme="majorHAnsi" w:cstheme="majorHAnsi"/>
                <w:sz w:val="20"/>
                <w:szCs w:val="20"/>
              </w:rPr>
              <w:t>days</w:t>
            </w:r>
            <w:r w:rsidRPr="00862F5F">
              <w:rPr>
                <w:rFonts w:asciiTheme="majorHAnsi" w:eastAsia="Arial" w:hAnsiTheme="majorHAnsi" w:cstheme="majorHAnsi"/>
                <w:sz w:val="20"/>
                <w:szCs w:val="20"/>
              </w:rPr>
              <w:t xml:space="preserve"> running up to the event to prepare additional mitigations if required</w:t>
            </w:r>
          </w:p>
          <w:p w14:paraId="795369D5" w14:textId="2348457D" w:rsidR="00511A21" w:rsidRPr="00862F5F" w:rsidRDefault="00862F5F">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If conditions are not suitable the event will be cancelled</w:t>
            </w:r>
          </w:p>
        </w:tc>
        <w:tc>
          <w:tcPr>
            <w:tcW w:w="2925" w:type="dxa"/>
          </w:tcPr>
          <w:p w14:paraId="10100A84"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Event Organiser</w:t>
            </w:r>
          </w:p>
        </w:tc>
        <w:tc>
          <w:tcPr>
            <w:tcW w:w="2175" w:type="dxa"/>
          </w:tcPr>
          <w:p w14:paraId="2BA869DE"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On the day</w:t>
            </w:r>
          </w:p>
        </w:tc>
        <w:tc>
          <w:tcPr>
            <w:tcW w:w="1320" w:type="dxa"/>
          </w:tcPr>
          <w:p w14:paraId="76F246DB" w14:textId="77777777" w:rsidR="00511A21" w:rsidRPr="00862F5F" w:rsidRDefault="00511A21">
            <w:pPr>
              <w:spacing w:before="120"/>
              <w:jc w:val="center"/>
              <w:rPr>
                <w:rFonts w:asciiTheme="majorHAnsi" w:eastAsia="Arial" w:hAnsiTheme="majorHAnsi" w:cstheme="majorHAnsi"/>
                <w:sz w:val="20"/>
                <w:szCs w:val="20"/>
              </w:rPr>
            </w:pPr>
          </w:p>
        </w:tc>
      </w:tr>
      <w:tr w:rsidR="00862F5F" w:rsidRPr="00862F5F" w14:paraId="51CD4331" w14:textId="77777777">
        <w:trPr>
          <w:trHeight w:val="1110"/>
        </w:trPr>
        <w:tc>
          <w:tcPr>
            <w:tcW w:w="1740" w:type="dxa"/>
          </w:tcPr>
          <w:p w14:paraId="4382702C"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Lightning Strike</w:t>
            </w:r>
          </w:p>
        </w:tc>
        <w:tc>
          <w:tcPr>
            <w:tcW w:w="1665" w:type="dxa"/>
          </w:tcPr>
          <w:p w14:paraId="7E162E09"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 xml:space="preserve">Paddlers </w:t>
            </w:r>
          </w:p>
          <w:p w14:paraId="33F0F83F"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Event Team</w:t>
            </w:r>
          </w:p>
          <w:p w14:paraId="3E704ECC"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Spectators</w:t>
            </w:r>
          </w:p>
        </w:tc>
        <w:tc>
          <w:tcPr>
            <w:tcW w:w="3195" w:type="dxa"/>
          </w:tcPr>
          <w:p w14:paraId="758BADA4"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 xml:space="preserve">Event Emergency Plan contains suspension and cancelation protocols </w:t>
            </w:r>
          </w:p>
          <w:p w14:paraId="0A915C00"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Event will follow the 30/30 rule for lightning****</w:t>
            </w:r>
          </w:p>
        </w:tc>
        <w:tc>
          <w:tcPr>
            <w:tcW w:w="2940" w:type="dxa"/>
          </w:tcPr>
          <w:p w14:paraId="05832360"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Monitoring of lightning in place</w:t>
            </w:r>
          </w:p>
          <w:p w14:paraId="12F0D645" w14:textId="77777777" w:rsidR="00511A21" w:rsidRPr="00862F5F" w:rsidRDefault="00511A21">
            <w:pPr>
              <w:spacing w:before="120"/>
              <w:rPr>
                <w:rFonts w:asciiTheme="majorHAnsi" w:eastAsia="Arial" w:hAnsiTheme="majorHAnsi" w:cstheme="majorHAnsi"/>
                <w:sz w:val="20"/>
                <w:szCs w:val="20"/>
              </w:rPr>
            </w:pPr>
          </w:p>
          <w:p w14:paraId="3C58D7FA" w14:textId="77777777" w:rsidR="00511A21" w:rsidRPr="00862F5F" w:rsidRDefault="00511A21">
            <w:pPr>
              <w:spacing w:before="120"/>
              <w:rPr>
                <w:rFonts w:asciiTheme="majorHAnsi" w:eastAsia="Arial" w:hAnsiTheme="majorHAnsi" w:cstheme="majorHAnsi"/>
                <w:sz w:val="20"/>
                <w:szCs w:val="20"/>
              </w:rPr>
            </w:pPr>
          </w:p>
        </w:tc>
        <w:tc>
          <w:tcPr>
            <w:tcW w:w="2925" w:type="dxa"/>
          </w:tcPr>
          <w:p w14:paraId="37627387" w14:textId="71DF796F"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 xml:space="preserve">Event Organiser </w:t>
            </w:r>
          </w:p>
        </w:tc>
        <w:tc>
          <w:tcPr>
            <w:tcW w:w="2175" w:type="dxa"/>
          </w:tcPr>
          <w:p w14:paraId="56F6D67C"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On the day</w:t>
            </w:r>
          </w:p>
        </w:tc>
        <w:tc>
          <w:tcPr>
            <w:tcW w:w="1320" w:type="dxa"/>
          </w:tcPr>
          <w:p w14:paraId="568F4815" w14:textId="77777777" w:rsidR="00511A21" w:rsidRPr="00862F5F" w:rsidRDefault="00511A21">
            <w:pPr>
              <w:spacing w:before="120"/>
              <w:jc w:val="center"/>
              <w:rPr>
                <w:rFonts w:asciiTheme="majorHAnsi" w:eastAsia="Arial" w:hAnsiTheme="majorHAnsi" w:cstheme="majorHAnsi"/>
                <w:sz w:val="20"/>
                <w:szCs w:val="20"/>
              </w:rPr>
            </w:pPr>
          </w:p>
        </w:tc>
      </w:tr>
      <w:tr w:rsidR="00862F5F" w:rsidRPr="00862F5F" w14:paraId="7C062CF4" w14:textId="77777777">
        <w:trPr>
          <w:trHeight w:val="1110"/>
        </w:trPr>
        <w:tc>
          <w:tcPr>
            <w:tcW w:w="1740" w:type="dxa"/>
          </w:tcPr>
          <w:p w14:paraId="4A97886A"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High Winds</w:t>
            </w:r>
          </w:p>
        </w:tc>
        <w:tc>
          <w:tcPr>
            <w:tcW w:w="1665" w:type="dxa"/>
          </w:tcPr>
          <w:p w14:paraId="32592DA4"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 xml:space="preserve">Paddlers </w:t>
            </w:r>
          </w:p>
          <w:p w14:paraId="2238ABF8"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Event Team</w:t>
            </w:r>
          </w:p>
          <w:p w14:paraId="732A1631"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Spectators</w:t>
            </w:r>
          </w:p>
        </w:tc>
        <w:tc>
          <w:tcPr>
            <w:tcW w:w="3195" w:type="dxa"/>
          </w:tcPr>
          <w:p w14:paraId="5E431C1D" w14:textId="77777777" w:rsidR="00511A21" w:rsidRPr="00862F5F" w:rsidRDefault="00000000">
            <w:pPr>
              <w:spacing w:before="120" w:after="120"/>
              <w:rPr>
                <w:rFonts w:asciiTheme="majorHAnsi" w:eastAsia="Arial" w:hAnsiTheme="majorHAnsi" w:cstheme="majorHAnsi"/>
                <w:sz w:val="20"/>
                <w:szCs w:val="20"/>
              </w:rPr>
            </w:pPr>
            <w:r w:rsidRPr="00862F5F">
              <w:rPr>
                <w:rFonts w:asciiTheme="majorHAnsi" w:eastAsia="Arial" w:hAnsiTheme="majorHAnsi" w:cstheme="majorHAnsi"/>
                <w:sz w:val="20"/>
                <w:szCs w:val="20"/>
              </w:rPr>
              <w:t>Boats and paddlers equipment secured when not in use</w:t>
            </w:r>
          </w:p>
        </w:tc>
        <w:tc>
          <w:tcPr>
            <w:tcW w:w="2940" w:type="dxa"/>
          </w:tcPr>
          <w:p w14:paraId="468F622C" w14:textId="7D2D26C8" w:rsidR="00511A21" w:rsidRPr="00862F5F" w:rsidRDefault="00B64DCD" w:rsidP="00B64DCD">
            <w:pPr>
              <w:rPr>
                <w:rFonts w:asciiTheme="majorHAnsi" w:eastAsia="Arial" w:hAnsiTheme="majorHAnsi" w:cstheme="majorHAnsi"/>
                <w:sz w:val="20"/>
                <w:szCs w:val="20"/>
              </w:rPr>
            </w:pPr>
            <w:r w:rsidRPr="00862F5F">
              <w:rPr>
                <w:rFonts w:asciiTheme="majorHAnsi" w:eastAsia="Arial" w:hAnsiTheme="majorHAnsi" w:cstheme="majorHAnsi"/>
                <w:sz w:val="20"/>
                <w:szCs w:val="20"/>
              </w:rPr>
              <w:t>Review conditions on the day</w:t>
            </w:r>
          </w:p>
          <w:p w14:paraId="05B60755" w14:textId="77777777" w:rsidR="00511A21" w:rsidRPr="00862F5F" w:rsidRDefault="00511A21">
            <w:pPr>
              <w:spacing w:before="120"/>
              <w:rPr>
                <w:rFonts w:asciiTheme="majorHAnsi" w:eastAsia="Arial" w:hAnsiTheme="majorHAnsi" w:cstheme="majorHAnsi"/>
                <w:sz w:val="20"/>
                <w:szCs w:val="20"/>
              </w:rPr>
            </w:pPr>
          </w:p>
        </w:tc>
        <w:tc>
          <w:tcPr>
            <w:tcW w:w="2925" w:type="dxa"/>
          </w:tcPr>
          <w:p w14:paraId="3343F716" w14:textId="61BABEEC" w:rsidR="00B64DCD" w:rsidRDefault="00000000" w:rsidP="00B64DCD">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 xml:space="preserve">Event Organiser </w:t>
            </w:r>
          </w:p>
          <w:p w14:paraId="6F691A2C" w14:textId="77777777" w:rsidR="00E50307" w:rsidRPr="00862F5F" w:rsidRDefault="00E50307" w:rsidP="00B64DCD">
            <w:pPr>
              <w:spacing w:before="120"/>
              <w:rPr>
                <w:rFonts w:asciiTheme="majorHAnsi" w:eastAsia="Arial" w:hAnsiTheme="majorHAnsi" w:cstheme="majorHAnsi"/>
                <w:sz w:val="20"/>
                <w:szCs w:val="20"/>
              </w:rPr>
            </w:pPr>
          </w:p>
          <w:p w14:paraId="516ACB1A" w14:textId="4835D4F2" w:rsidR="00511A21" w:rsidRPr="00862F5F" w:rsidRDefault="00511A21">
            <w:pPr>
              <w:spacing w:before="120"/>
              <w:rPr>
                <w:rFonts w:asciiTheme="majorHAnsi" w:eastAsia="Arial" w:hAnsiTheme="majorHAnsi" w:cstheme="majorHAnsi"/>
                <w:sz w:val="20"/>
                <w:szCs w:val="20"/>
              </w:rPr>
            </w:pPr>
          </w:p>
        </w:tc>
        <w:tc>
          <w:tcPr>
            <w:tcW w:w="2175" w:type="dxa"/>
          </w:tcPr>
          <w:p w14:paraId="08FE828F"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On the day</w:t>
            </w:r>
          </w:p>
        </w:tc>
        <w:tc>
          <w:tcPr>
            <w:tcW w:w="1320" w:type="dxa"/>
          </w:tcPr>
          <w:p w14:paraId="26E360D2" w14:textId="77777777" w:rsidR="00511A21" w:rsidRPr="00862F5F" w:rsidRDefault="00511A21">
            <w:pPr>
              <w:spacing w:before="120"/>
              <w:jc w:val="center"/>
              <w:rPr>
                <w:rFonts w:asciiTheme="majorHAnsi" w:eastAsia="Arial" w:hAnsiTheme="majorHAnsi" w:cstheme="majorHAnsi"/>
                <w:sz w:val="20"/>
                <w:szCs w:val="20"/>
              </w:rPr>
            </w:pPr>
          </w:p>
        </w:tc>
      </w:tr>
      <w:tr w:rsidR="00862F5F" w:rsidRPr="00862F5F" w14:paraId="3B77518A" w14:textId="77777777">
        <w:trPr>
          <w:trHeight w:val="1110"/>
        </w:trPr>
        <w:tc>
          <w:tcPr>
            <w:tcW w:w="1740" w:type="dxa"/>
          </w:tcPr>
          <w:p w14:paraId="13F79696"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WEILS DISEASE</w:t>
            </w:r>
          </w:p>
        </w:tc>
        <w:tc>
          <w:tcPr>
            <w:tcW w:w="1665" w:type="dxa"/>
          </w:tcPr>
          <w:p w14:paraId="1C58BB68"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Paddlers</w:t>
            </w:r>
          </w:p>
          <w:p w14:paraId="131A4021"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Event Team</w:t>
            </w:r>
          </w:p>
        </w:tc>
        <w:tc>
          <w:tcPr>
            <w:tcW w:w="3195" w:type="dxa"/>
          </w:tcPr>
          <w:p w14:paraId="711AE011" w14:textId="516F7716"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 xml:space="preserve">Washing Facilities </w:t>
            </w:r>
            <w:r w:rsidR="00B64DCD" w:rsidRPr="00862F5F">
              <w:rPr>
                <w:rFonts w:asciiTheme="majorHAnsi" w:eastAsia="Arial" w:hAnsiTheme="majorHAnsi" w:cstheme="majorHAnsi"/>
                <w:sz w:val="20"/>
                <w:szCs w:val="20"/>
              </w:rPr>
              <w:t>are available in the pub</w:t>
            </w:r>
            <w:r w:rsidR="00862F5F" w:rsidRPr="00862F5F">
              <w:rPr>
                <w:rFonts w:asciiTheme="majorHAnsi" w:eastAsia="Arial" w:hAnsiTheme="majorHAnsi" w:cstheme="majorHAnsi"/>
                <w:sz w:val="20"/>
                <w:szCs w:val="20"/>
              </w:rPr>
              <w:t>lic toilets</w:t>
            </w:r>
          </w:p>
          <w:p w14:paraId="2F12E137" w14:textId="77777777" w:rsidR="00511A21" w:rsidRPr="00862F5F" w:rsidRDefault="00511A21">
            <w:pPr>
              <w:spacing w:before="120" w:after="120"/>
              <w:rPr>
                <w:rFonts w:asciiTheme="majorHAnsi" w:eastAsia="Arial" w:hAnsiTheme="majorHAnsi" w:cstheme="majorHAnsi"/>
                <w:sz w:val="20"/>
                <w:szCs w:val="20"/>
              </w:rPr>
            </w:pPr>
          </w:p>
          <w:p w14:paraId="0256CA55" w14:textId="77777777" w:rsidR="00511A21" w:rsidRPr="00862F5F" w:rsidRDefault="00511A21">
            <w:pPr>
              <w:spacing w:before="120" w:after="120"/>
              <w:rPr>
                <w:rFonts w:asciiTheme="majorHAnsi" w:eastAsia="Arial" w:hAnsiTheme="majorHAnsi" w:cstheme="majorHAnsi"/>
                <w:sz w:val="20"/>
                <w:szCs w:val="20"/>
              </w:rPr>
            </w:pPr>
          </w:p>
        </w:tc>
        <w:tc>
          <w:tcPr>
            <w:tcW w:w="2940" w:type="dxa"/>
          </w:tcPr>
          <w:p w14:paraId="569CE011"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Paddler and volunteer briefing on hazards and symptoms:</w:t>
            </w:r>
          </w:p>
          <w:p w14:paraId="5B4CC711" w14:textId="77777777" w:rsidR="00511A21" w:rsidRPr="00862F5F" w:rsidRDefault="00000000">
            <w:pPr>
              <w:spacing w:before="120" w:after="120"/>
              <w:rPr>
                <w:rFonts w:asciiTheme="majorHAnsi" w:eastAsia="Arial" w:hAnsiTheme="majorHAnsi" w:cstheme="majorHAnsi"/>
                <w:sz w:val="20"/>
                <w:szCs w:val="20"/>
              </w:rPr>
            </w:pPr>
            <w:r w:rsidRPr="00862F5F">
              <w:rPr>
                <w:rFonts w:asciiTheme="majorHAnsi" w:eastAsia="Arial" w:hAnsiTheme="majorHAnsi" w:cstheme="majorHAnsi"/>
                <w:sz w:val="20"/>
                <w:szCs w:val="20"/>
              </w:rPr>
              <w:t>Precautions:</w:t>
            </w:r>
          </w:p>
          <w:p w14:paraId="2B7DAE52" w14:textId="77777777" w:rsidR="00511A21" w:rsidRPr="00862F5F" w:rsidRDefault="00000000">
            <w:pPr>
              <w:numPr>
                <w:ilvl w:val="0"/>
                <w:numId w:val="4"/>
              </w:num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Avoid capsize drill or rolling in stagnant or slow moving water</w:t>
            </w:r>
          </w:p>
          <w:p w14:paraId="0F953CC9" w14:textId="77777777" w:rsidR="00511A21" w:rsidRPr="00862F5F" w:rsidRDefault="00000000">
            <w:pPr>
              <w:numPr>
                <w:ilvl w:val="0"/>
                <w:numId w:val="4"/>
              </w:numPr>
              <w:rPr>
                <w:rFonts w:asciiTheme="majorHAnsi" w:eastAsia="Arial" w:hAnsiTheme="majorHAnsi" w:cstheme="majorHAnsi"/>
                <w:sz w:val="20"/>
                <w:szCs w:val="20"/>
              </w:rPr>
            </w:pPr>
            <w:r w:rsidRPr="00862F5F">
              <w:rPr>
                <w:rFonts w:asciiTheme="majorHAnsi" w:eastAsia="Arial" w:hAnsiTheme="majorHAnsi" w:cstheme="majorHAnsi"/>
                <w:sz w:val="20"/>
                <w:szCs w:val="20"/>
              </w:rPr>
              <w:lastRenderedPageBreak/>
              <w:t>Wash or shower after canoeing Cover minor scratches on exposed parts of the body with water-proof plaster</w:t>
            </w:r>
          </w:p>
          <w:p w14:paraId="6B4998F3" w14:textId="77777777" w:rsidR="00511A21" w:rsidRPr="00862F5F" w:rsidRDefault="00000000">
            <w:pPr>
              <w:numPr>
                <w:ilvl w:val="0"/>
                <w:numId w:val="4"/>
              </w:numPr>
              <w:spacing w:after="120"/>
              <w:rPr>
                <w:rFonts w:asciiTheme="majorHAnsi" w:eastAsia="Arial" w:hAnsiTheme="majorHAnsi" w:cstheme="majorHAnsi"/>
                <w:sz w:val="20"/>
                <w:szCs w:val="20"/>
              </w:rPr>
            </w:pPr>
            <w:r w:rsidRPr="00862F5F">
              <w:rPr>
                <w:rFonts w:asciiTheme="majorHAnsi" w:eastAsia="Arial" w:hAnsiTheme="majorHAnsi" w:cstheme="majorHAnsi"/>
                <w:sz w:val="20"/>
                <w:szCs w:val="20"/>
              </w:rPr>
              <w:t>Use foot-wear to avoid cutting feet Should you become ill after canoeing (2-19 days) with a flu-like illness (temperature, aching limbs &amp; joints) call your doctor and tell him/her you are a canoeist and may have come into contact with the Leptospirosis bacteria</w:t>
            </w:r>
          </w:p>
          <w:p w14:paraId="017D8962"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Paddlers briefed to report any infection to Paddle UK incident reporting</w:t>
            </w:r>
          </w:p>
        </w:tc>
        <w:tc>
          <w:tcPr>
            <w:tcW w:w="2925" w:type="dxa"/>
          </w:tcPr>
          <w:p w14:paraId="480C25AE"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lastRenderedPageBreak/>
              <w:t xml:space="preserve">Event Organiser </w:t>
            </w:r>
          </w:p>
          <w:p w14:paraId="150E5D14"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Paddlers</w:t>
            </w:r>
          </w:p>
          <w:p w14:paraId="6315978A"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Event Volunteers</w:t>
            </w:r>
          </w:p>
        </w:tc>
        <w:tc>
          <w:tcPr>
            <w:tcW w:w="2175" w:type="dxa"/>
          </w:tcPr>
          <w:p w14:paraId="4E6369B7"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On the Day</w:t>
            </w:r>
          </w:p>
        </w:tc>
        <w:tc>
          <w:tcPr>
            <w:tcW w:w="1320" w:type="dxa"/>
          </w:tcPr>
          <w:p w14:paraId="56DB707D" w14:textId="77777777" w:rsidR="00511A21" w:rsidRPr="00862F5F" w:rsidRDefault="00511A21">
            <w:pPr>
              <w:spacing w:before="120"/>
              <w:jc w:val="center"/>
              <w:rPr>
                <w:rFonts w:asciiTheme="majorHAnsi" w:eastAsia="Arial" w:hAnsiTheme="majorHAnsi" w:cstheme="majorHAnsi"/>
                <w:sz w:val="20"/>
                <w:szCs w:val="20"/>
              </w:rPr>
            </w:pPr>
          </w:p>
        </w:tc>
      </w:tr>
      <w:tr w:rsidR="00862F5F" w:rsidRPr="00862F5F" w14:paraId="68A738EA" w14:textId="77777777">
        <w:trPr>
          <w:trHeight w:val="1110"/>
        </w:trPr>
        <w:tc>
          <w:tcPr>
            <w:tcW w:w="1740" w:type="dxa"/>
          </w:tcPr>
          <w:p w14:paraId="6B7FE4B6"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Safeguarding or Welfare incident</w:t>
            </w:r>
          </w:p>
        </w:tc>
        <w:tc>
          <w:tcPr>
            <w:tcW w:w="1665" w:type="dxa"/>
          </w:tcPr>
          <w:p w14:paraId="24760232"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Paddlers</w:t>
            </w:r>
          </w:p>
          <w:p w14:paraId="5E3EF72D"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Event Team</w:t>
            </w:r>
          </w:p>
          <w:p w14:paraId="309D7056"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Spectators</w:t>
            </w:r>
          </w:p>
        </w:tc>
        <w:tc>
          <w:tcPr>
            <w:tcW w:w="3195" w:type="dxa"/>
          </w:tcPr>
          <w:p w14:paraId="22EB57CE" w14:textId="77777777" w:rsidR="00511A21" w:rsidRPr="00862F5F" w:rsidRDefault="00000000">
            <w:pPr>
              <w:spacing w:before="120" w:after="120"/>
              <w:rPr>
                <w:rFonts w:asciiTheme="majorHAnsi" w:eastAsia="Arial" w:hAnsiTheme="majorHAnsi" w:cstheme="majorHAnsi"/>
                <w:sz w:val="20"/>
                <w:szCs w:val="20"/>
              </w:rPr>
            </w:pPr>
            <w:r w:rsidRPr="00862F5F">
              <w:rPr>
                <w:rFonts w:asciiTheme="majorHAnsi" w:eastAsia="Arial" w:hAnsiTheme="majorHAnsi" w:cstheme="majorHAnsi"/>
                <w:sz w:val="20"/>
                <w:szCs w:val="20"/>
              </w:rPr>
              <w:t>Paddle UK Safeguarding processes to be followed</w:t>
            </w:r>
          </w:p>
          <w:p w14:paraId="05C33A6B" w14:textId="164D0700" w:rsidR="00511A21" w:rsidRPr="00862F5F" w:rsidRDefault="00511A21">
            <w:pPr>
              <w:spacing w:before="120" w:after="120"/>
              <w:rPr>
                <w:rFonts w:asciiTheme="majorHAnsi" w:eastAsia="Arial" w:hAnsiTheme="majorHAnsi" w:cstheme="majorHAnsi"/>
                <w:sz w:val="20"/>
                <w:szCs w:val="20"/>
              </w:rPr>
            </w:pPr>
          </w:p>
        </w:tc>
        <w:tc>
          <w:tcPr>
            <w:tcW w:w="2940" w:type="dxa"/>
          </w:tcPr>
          <w:p w14:paraId="261CE30D"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U18 or vulnerable paddlers to be the responsibility of &amp; supervised by parent / coach / club throughout the event</w:t>
            </w:r>
          </w:p>
        </w:tc>
        <w:tc>
          <w:tcPr>
            <w:tcW w:w="2925" w:type="dxa"/>
          </w:tcPr>
          <w:p w14:paraId="3D3F2404" w14:textId="6C4CCEF5"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 xml:space="preserve">Event </w:t>
            </w:r>
            <w:r w:rsidR="00B64DCD" w:rsidRPr="00862F5F">
              <w:rPr>
                <w:rFonts w:asciiTheme="majorHAnsi" w:eastAsia="Arial" w:hAnsiTheme="majorHAnsi" w:cstheme="majorHAnsi"/>
                <w:sz w:val="20"/>
                <w:szCs w:val="20"/>
              </w:rPr>
              <w:t>Organiser</w:t>
            </w:r>
          </w:p>
        </w:tc>
        <w:tc>
          <w:tcPr>
            <w:tcW w:w="2175" w:type="dxa"/>
          </w:tcPr>
          <w:p w14:paraId="0005C4F9"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Monitored during the event</w:t>
            </w:r>
          </w:p>
        </w:tc>
        <w:tc>
          <w:tcPr>
            <w:tcW w:w="1320" w:type="dxa"/>
          </w:tcPr>
          <w:p w14:paraId="7862280B" w14:textId="77777777" w:rsidR="00511A21" w:rsidRPr="00862F5F" w:rsidRDefault="00511A21">
            <w:pPr>
              <w:spacing w:before="120"/>
              <w:jc w:val="center"/>
              <w:rPr>
                <w:rFonts w:asciiTheme="majorHAnsi" w:eastAsia="Arial" w:hAnsiTheme="majorHAnsi" w:cstheme="majorHAnsi"/>
                <w:sz w:val="20"/>
                <w:szCs w:val="20"/>
              </w:rPr>
            </w:pPr>
          </w:p>
        </w:tc>
      </w:tr>
      <w:tr w:rsidR="00862F5F" w:rsidRPr="00862F5F" w14:paraId="708250D0" w14:textId="77777777">
        <w:trPr>
          <w:trHeight w:val="1110"/>
        </w:trPr>
        <w:tc>
          <w:tcPr>
            <w:tcW w:w="1740" w:type="dxa"/>
          </w:tcPr>
          <w:p w14:paraId="723F47A4"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Equipment Failure (Catastrophic)</w:t>
            </w:r>
          </w:p>
        </w:tc>
        <w:tc>
          <w:tcPr>
            <w:tcW w:w="1665" w:type="dxa"/>
          </w:tcPr>
          <w:p w14:paraId="00AC483B"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Event Team</w:t>
            </w:r>
          </w:p>
          <w:p w14:paraId="6C5BB767"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Paddlers</w:t>
            </w:r>
          </w:p>
        </w:tc>
        <w:tc>
          <w:tcPr>
            <w:tcW w:w="3195" w:type="dxa"/>
          </w:tcPr>
          <w:p w14:paraId="1597DE90" w14:textId="3A9D4D45" w:rsidR="00511A21" w:rsidRPr="00862F5F" w:rsidRDefault="00AF6151">
            <w:pPr>
              <w:spacing w:before="120" w:after="120"/>
              <w:rPr>
                <w:rFonts w:asciiTheme="majorHAnsi" w:eastAsia="Arial" w:hAnsiTheme="majorHAnsi" w:cstheme="majorHAnsi"/>
                <w:sz w:val="20"/>
                <w:szCs w:val="20"/>
              </w:rPr>
            </w:pPr>
            <w:r w:rsidRPr="00862F5F">
              <w:rPr>
                <w:rFonts w:asciiTheme="majorHAnsi" w:eastAsia="Arial" w:hAnsiTheme="majorHAnsi" w:cstheme="majorHAnsi"/>
                <w:sz w:val="20"/>
                <w:szCs w:val="20"/>
              </w:rPr>
              <w:t xml:space="preserve">All </w:t>
            </w:r>
            <w:r w:rsidR="00E50307">
              <w:rPr>
                <w:rFonts w:asciiTheme="majorHAnsi" w:eastAsia="Arial" w:hAnsiTheme="majorHAnsi" w:cstheme="majorHAnsi"/>
                <w:sz w:val="20"/>
                <w:szCs w:val="20"/>
              </w:rPr>
              <w:t>Paddlers</w:t>
            </w:r>
            <w:r w:rsidRPr="00862F5F">
              <w:rPr>
                <w:rFonts w:asciiTheme="majorHAnsi" w:eastAsia="Arial" w:hAnsiTheme="majorHAnsi" w:cstheme="majorHAnsi"/>
                <w:sz w:val="20"/>
                <w:szCs w:val="20"/>
              </w:rPr>
              <w:t xml:space="preserve"> are responsible for ensuring their equipment is fit for purpose and meets manufacturer specifications</w:t>
            </w:r>
          </w:p>
          <w:p w14:paraId="3CE76011"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Event has an Emergency Plan to be followed</w:t>
            </w:r>
          </w:p>
        </w:tc>
        <w:tc>
          <w:tcPr>
            <w:tcW w:w="2940" w:type="dxa"/>
          </w:tcPr>
          <w:p w14:paraId="135D3CE0"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w:t>
            </w:r>
          </w:p>
        </w:tc>
        <w:tc>
          <w:tcPr>
            <w:tcW w:w="2925" w:type="dxa"/>
          </w:tcPr>
          <w:p w14:paraId="7AF528E6" w14:textId="77777777" w:rsidR="00511A21" w:rsidRPr="00862F5F" w:rsidRDefault="00511A21">
            <w:pPr>
              <w:spacing w:before="120"/>
              <w:rPr>
                <w:rFonts w:asciiTheme="majorHAnsi" w:eastAsia="Arial" w:hAnsiTheme="majorHAnsi" w:cstheme="majorHAnsi"/>
                <w:sz w:val="20"/>
                <w:szCs w:val="20"/>
              </w:rPr>
            </w:pPr>
          </w:p>
        </w:tc>
        <w:tc>
          <w:tcPr>
            <w:tcW w:w="2175" w:type="dxa"/>
          </w:tcPr>
          <w:p w14:paraId="2A2F035B" w14:textId="77777777" w:rsidR="00511A21" w:rsidRPr="00862F5F" w:rsidRDefault="00511A21">
            <w:pPr>
              <w:spacing w:before="120"/>
              <w:rPr>
                <w:rFonts w:asciiTheme="majorHAnsi" w:eastAsia="Arial" w:hAnsiTheme="majorHAnsi" w:cstheme="majorHAnsi"/>
                <w:sz w:val="20"/>
                <w:szCs w:val="20"/>
              </w:rPr>
            </w:pPr>
          </w:p>
        </w:tc>
        <w:tc>
          <w:tcPr>
            <w:tcW w:w="1320" w:type="dxa"/>
          </w:tcPr>
          <w:p w14:paraId="68A08103" w14:textId="77777777" w:rsidR="00511A21" w:rsidRPr="00862F5F" w:rsidRDefault="00511A21">
            <w:pPr>
              <w:spacing w:before="120"/>
              <w:jc w:val="center"/>
              <w:rPr>
                <w:rFonts w:asciiTheme="majorHAnsi" w:eastAsia="Arial" w:hAnsiTheme="majorHAnsi" w:cstheme="majorHAnsi"/>
                <w:sz w:val="20"/>
                <w:szCs w:val="20"/>
              </w:rPr>
            </w:pPr>
          </w:p>
        </w:tc>
      </w:tr>
      <w:tr w:rsidR="00862F5F" w:rsidRPr="00862F5F" w14:paraId="21F7558D" w14:textId="77777777">
        <w:trPr>
          <w:trHeight w:val="1110"/>
        </w:trPr>
        <w:tc>
          <w:tcPr>
            <w:tcW w:w="1740" w:type="dxa"/>
          </w:tcPr>
          <w:p w14:paraId="52633E03"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lastRenderedPageBreak/>
              <w:t>Equipment Failure (Organisational Risk)</w:t>
            </w:r>
          </w:p>
        </w:tc>
        <w:tc>
          <w:tcPr>
            <w:tcW w:w="1665" w:type="dxa"/>
          </w:tcPr>
          <w:p w14:paraId="444EDC12"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Event Team</w:t>
            </w:r>
          </w:p>
          <w:p w14:paraId="205D765B"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Paddle UK</w:t>
            </w:r>
          </w:p>
        </w:tc>
        <w:tc>
          <w:tcPr>
            <w:tcW w:w="3195" w:type="dxa"/>
          </w:tcPr>
          <w:p w14:paraId="3C925667" w14:textId="77777777" w:rsidR="00511A21" w:rsidRPr="00862F5F" w:rsidRDefault="00000000">
            <w:pPr>
              <w:spacing w:before="120" w:after="120"/>
              <w:rPr>
                <w:rFonts w:asciiTheme="majorHAnsi" w:eastAsia="Arial" w:hAnsiTheme="majorHAnsi" w:cstheme="majorHAnsi"/>
                <w:sz w:val="20"/>
                <w:szCs w:val="20"/>
              </w:rPr>
            </w:pPr>
            <w:r w:rsidRPr="00862F5F">
              <w:rPr>
                <w:rFonts w:asciiTheme="majorHAnsi" w:eastAsia="Arial" w:hAnsiTheme="majorHAnsi" w:cstheme="majorHAnsi"/>
                <w:sz w:val="20"/>
                <w:szCs w:val="20"/>
              </w:rPr>
              <w:t>Equipment maintained and regularly checked</w:t>
            </w:r>
          </w:p>
        </w:tc>
        <w:tc>
          <w:tcPr>
            <w:tcW w:w="2940" w:type="dxa"/>
          </w:tcPr>
          <w:p w14:paraId="550982FC" w14:textId="77777777" w:rsidR="00511A21" w:rsidRPr="00862F5F" w:rsidRDefault="00000000">
            <w:pPr>
              <w:spacing w:before="120"/>
              <w:rPr>
                <w:rFonts w:asciiTheme="majorHAnsi" w:eastAsia="Arial" w:hAnsiTheme="majorHAnsi" w:cstheme="majorHAnsi"/>
                <w:sz w:val="20"/>
                <w:szCs w:val="20"/>
              </w:rPr>
            </w:pPr>
            <w:r w:rsidRPr="00862F5F">
              <w:rPr>
                <w:rFonts w:asciiTheme="majorHAnsi" w:eastAsia="Arial" w:hAnsiTheme="majorHAnsi" w:cstheme="majorHAnsi"/>
                <w:sz w:val="20"/>
                <w:szCs w:val="20"/>
              </w:rPr>
              <w:t>Back-up manual system available if required</w:t>
            </w:r>
          </w:p>
        </w:tc>
        <w:tc>
          <w:tcPr>
            <w:tcW w:w="2925" w:type="dxa"/>
          </w:tcPr>
          <w:p w14:paraId="68F2E805" w14:textId="77777777" w:rsidR="00511A21" w:rsidRPr="00862F5F" w:rsidRDefault="00511A21">
            <w:pPr>
              <w:spacing w:before="120"/>
              <w:rPr>
                <w:rFonts w:asciiTheme="majorHAnsi" w:eastAsia="Arial" w:hAnsiTheme="majorHAnsi" w:cstheme="majorHAnsi"/>
                <w:sz w:val="20"/>
                <w:szCs w:val="20"/>
              </w:rPr>
            </w:pPr>
          </w:p>
        </w:tc>
        <w:tc>
          <w:tcPr>
            <w:tcW w:w="2175" w:type="dxa"/>
          </w:tcPr>
          <w:p w14:paraId="49BBE5ED" w14:textId="77777777" w:rsidR="00511A21" w:rsidRPr="00862F5F" w:rsidRDefault="00511A21">
            <w:pPr>
              <w:spacing w:before="120"/>
              <w:rPr>
                <w:rFonts w:asciiTheme="majorHAnsi" w:eastAsia="Arial" w:hAnsiTheme="majorHAnsi" w:cstheme="majorHAnsi"/>
                <w:sz w:val="20"/>
                <w:szCs w:val="20"/>
              </w:rPr>
            </w:pPr>
          </w:p>
        </w:tc>
        <w:tc>
          <w:tcPr>
            <w:tcW w:w="1320" w:type="dxa"/>
          </w:tcPr>
          <w:p w14:paraId="48709455" w14:textId="77777777" w:rsidR="00511A21" w:rsidRPr="00862F5F" w:rsidRDefault="00511A21">
            <w:pPr>
              <w:spacing w:before="120"/>
              <w:jc w:val="center"/>
              <w:rPr>
                <w:rFonts w:asciiTheme="majorHAnsi" w:eastAsia="Arial" w:hAnsiTheme="majorHAnsi" w:cstheme="majorHAnsi"/>
                <w:sz w:val="20"/>
                <w:szCs w:val="20"/>
              </w:rPr>
            </w:pPr>
          </w:p>
        </w:tc>
      </w:tr>
    </w:tbl>
    <w:p w14:paraId="2899BF71" w14:textId="77777777" w:rsidR="00511A21" w:rsidRDefault="00511A21">
      <w:pPr>
        <w:rPr>
          <w:rFonts w:ascii="Arial" w:eastAsia="Arial" w:hAnsi="Arial" w:cs="Arial"/>
        </w:rPr>
      </w:pPr>
    </w:p>
    <w:p w14:paraId="2D5214E3" w14:textId="77777777" w:rsidR="00511A21" w:rsidRDefault="00000000">
      <w:pPr>
        <w:rPr>
          <w:rFonts w:ascii="Arial" w:eastAsia="Arial" w:hAnsi="Arial" w:cs="Arial"/>
        </w:rPr>
      </w:pPr>
      <w:r>
        <w:rPr>
          <w:rFonts w:ascii="Arial" w:eastAsia="Arial" w:hAnsi="Arial" w:cs="Arial"/>
        </w:rPr>
        <w:t>Office use only (to be completed by a risk assessment sampler if selected for sampling)</w:t>
      </w:r>
    </w:p>
    <w:p w14:paraId="40F82334" w14:textId="77777777" w:rsidR="00511A21" w:rsidRDefault="00511A21">
      <w:pPr>
        <w:widowControl w:val="0"/>
        <w:spacing w:line="276" w:lineRule="auto"/>
        <w:rPr>
          <w:rFonts w:ascii="Arial" w:eastAsia="Arial" w:hAnsi="Arial" w:cs="Arial"/>
          <w:sz w:val="22"/>
          <w:szCs w:val="22"/>
        </w:rPr>
      </w:pPr>
    </w:p>
    <w:tbl>
      <w:tblPr>
        <w:tblStyle w:val="a1"/>
        <w:tblW w:w="12786" w:type="dxa"/>
        <w:tblInd w:w="-100" w:type="dxa"/>
        <w:tblLayout w:type="fixed"/>
        <w:tblLook w:val="0400" w:firstRow="0" w:lastRow="0" w:firstColumn="0" w:lastColumn="0" w:noHBand="0" w:noVBand="1"/>
      </w:tblPr>
      <w:tblGrid>
        <w:gridCol w:w="2163"/>
        <w:gridCol w:w="1950"/>
        <w:gridCol w:w="1305"/>
        <w:gridCol w:w="2409"/>
        <w:gridCol w:w="1213"/>
        <w:gridCol w:w="3746"/>
      </w:tblGrid>
      <w:tr w:rsidR="00511A21" w14:paraId="6A9D2AE1" w14:textId="77777777">
        <w:trPr>
          <w:trHeight w:val="457"/>
        </w:trPr>
        <w:tc>
          <w:tcPr>
            <w:tcW w:w="216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A6B5A76" w14:textId="77777777" w:rsidR="00511A21" w:rsidRDefault="00000000">
            <w:pPr>
              <w:rPr>
                <w:rFonts w:ascii="Arial" w:eastAsia="Arial" w:hAnsi="Arial" w:cs="Arial"/>
                <w:b/>
                <w:sz w:val="20"/>
                <w:szCs w:val="20"/>
              </w:rPr>
            </w:pPr>
            <w:r>
              <w:rPr>
                <w:rFonts w:ascii="Arial" w:eastAsia="Arial" w:hAnsi="Arial" w:cs="Arial"/>
                <w:b/>
                <w:sz w:val="20"/>
                <w:szCs w:val="20"/>
              </w:rPr>
              <w:t>Sampled by</w:t>
            </w:r>
          </w:p>
        </w:tc>
        <w:tc>
          <w:tcPr>
            <w:tcW w:w="1950" w:type="dxa"/>
            <w:tcBorders>
              <w:top w:val="single" w:sz="4" w:space="0" w:color="000000"/>
              <w:left w:val="nil"/>
              <w:bottom w:val="single" w:sz="4" w:space="0" w:color="000000"/>
              <w:right w:val="single" w:sz="4" w:space="0" w:color="000000"/>
            </w:tcBorders>
            <w:shd w:val="clear" w:color="auto" w:fill="FFFFFF"/>
            <w:vAlign w:val="center"/>
          </w:tcPr>
          <w:p w14:paraId="537A08CE" w14:textId="77777777" w:rsidR="00511A21" w:rsidRDefault="00511A21">
            <w:pPr>
              <w:rPr>
                <w:rFonts w:ascii="Arial" w:eastAsia="Arial" w:hAnsi="Arial" w:cs="Arial"/>
                <w:b/>
                <w:sz w:val="20"/>
                <w:szCs w:val="20"/>
              </w:rPr>
            </w:pPr>
          </w:p>
        </w:tc>
        <w:tc>
          <w:tcPr>
            <w:tcW w:w="1305" w:type="dxa"/>
            <w:tcBorders>
              <w:top w:val="single" w:sz="4" w:space="0" w:color="000000"/>
              <w:left w:val="nil"/>
              <w:bottom w:val="single" w:sz="4" w:space="0" w:color="000000"/>
              <w:right w:val="single" w:sz="4" w:space="0" w:color="000000"/>
            </w:tcBorders>
            <w:shd w:val="clear" w:color="auto" w:fill="D9D9D9"/>
            <w:vAlign w:val="center"/>
          </w:tcPr>
          <w:p w14:paraId="0BB0998F" w14:textId="77777777" w:rsidR="00511A21" w:rsidRDefault="00000000">
            <w:pPr>
              <w:rPr>
                <w:rFonts w:ascii="Arial" w:eastAsia="Arial" w:hAnsi="Arial" w:cs="Arial"/>
                <w:b/>
                <w:sz w:val="20"/>
                <w:szCs w:val="20"/>
              </w:rPr>
            </w:pPr>
            <w:r>
              <w:rPr>
                <w:rFonts w:ascii="Arial" w:eastAsia="Arial" w:hAnsi="Arial" w:cs="Arial"/>
                <w:b/>
                <w:sz w:val="20"/>
                <w:szCs w:val="20"/>
              </w:rPr>
              <w:t>Position:</w:t>
            </w:r>
          </w:p>
        </w:tc>
        <w:tc>
          <w:tcPr>
            <w:tcW w:w="2409" w:type="dxa"/>
            <w:tcBorders>
              <w:top w:val="single" w:sz="4" w:space="0" w:color="000000"/>
              <w:left w:val="nil"/>
              <w:bottom w:val="single" w:sz="4" w:space="0" w:color="000000"/>
              <w:right w:val="single" w:sz="4" w:space="0" w:color="000000"/>
            </w:tcBorders>
            <w:shd w:val="clear" w:color="auto" w:fill="FFFFFF"/>
            <w:vAlign w:val="center"/>
          </w:tcPr>
          <w:p w14:paraId="10FFCACF" w14:textId="77777777" w:rsidR="00511A21" w:rsidRDefault="00511A21">
            <w:pPr>
              <w:rPr>
                <w:rFonts w:ascii="Arial" w:eastAsia="Arial" w:hAnsi="Arial" w:cs="Arial"/>
                <w:b/>
                <w:sz w:val="20"/>
                <w:szCs w:val="20"/>
              </w:rPr>
            </w:pPr>
          </w:p>
        </w:tc>
        <w:tc>
          <w:tcPr>
            <w:tcW w:w="1213" w:type="dxa"/>
            <w:tcBorders>
              <w:top w:val="single" w:sz="4" w:space="0" w:color="000000"/>
              <w:left w:val="nil"/>
              <w:bottom w:val="single" w:sz="4" w:space="0" w:color="000000"/>
              <w:right w:val="single" w:sz="4" w:space="0" w:color="000000"/>
            </w:tcBorders>
            <w:shd w:val="clear" w:color="auto" w:fill="D9D9D9"/>
            <w:vAlign w:val="center"/>
          </w:tcPr>
          <w:p w14:paraId="40142218" w14:textId="77777777" w:rsidR="00511A21" w:rsidRDefault="00000000">
            <w:pPr>
              <w:rPr>
                <w:rFonts w:ascii="Arial" w:eastAsia="Arial" w:hAnsi="Arial" w:cs="Arial"/>
                <w:b/>
                <w:sz w:val="20"/>
                <w:szCs w:val="20"/>
              </w:rPr>
            </w:pPr>
            <w:r>
              <w:rPr>
                <w:rFonts w:ascii="Arial" w:eastAsia="Arial" w:hAnsi="Arial" w:cs="Arial"/>
                <w:b/>
                <w:sz w:val="20"/>
                <w:szCs w:val="20"/>
              </w:rPr>
              <w:t>Date:</w:t>
            </w:r>
          </w:p>
        </w:tc>
        <w:tc>
          <w:tcPr>
            <w:tcW w:w="3746" w:type="dxa"/>
            <w:tcBorders>
              <w:top w:val="single" w:sz="4" w:space="0" w:color="000000"/>
              <w:left w:val="nil"/>
              <w:bottom w:val="single" w:sz="4" w:space="0" w:color="000000"/>
              <w:right w:val="single" w:sz="4" w:space="0" w:color="000000"/>
            </w:tcBorders>
            <w:shd w:val="clear" w:color="auto" w:fill="FFFFFF"/>
            <w:vAlign w:val="center"/>
          </w:tcPr>
          <w:p w14:paraId="5F6CC3B7" w14:textId="77777777" w:rsidR="00511A21" w:rsidRDefault="00511A21">
            <w:pPr>
              <w:rPr>
                <w:rFonts w:ascii="Arial" w:eastAsia="Arial" w:hAnsi="Arial" w:cs="Arial"/>
                <w:b/>
                <w:sz w:val="20"/>
                <w:szCs w:val="20"/>
              </w:rPr>
            </w:pPr>
          </w:p>
        </w:tc>
      </w:tr>
    </w:tbl>
    <w:p w14:paraId="2A82ED0E" w14:textId="77777777" w:rsidR="00511A21" w:rsidRDefault="00511A21">
      <w:pPr>
        <w:ind w:left="-1080"/>
        <w:rPr>
          <w:rFonts w:ascii="Arial" w:eastAsia="Arial" w:hAnsi="Arial" w:cs="Arial"/>
        </w:rPr>
      </w:pPr>
    </w:p>
    <w:p w14:paraId="7BCCFA77" w14:textId="77777777" w:rsidR="00511A21" w:rsidRDefault="00511A21">
      <w:pPr>
        <w:widowControl w:val="0"/>
        <w:spacing w:line="276" w:lineRule="auto"/>
        <w:rPr>
          <w:rFonts w:ascii="Arial" w:eastAsia="Arial" w:hAnsi="Arial" w:cs="Arial"/>
          <w:sz w:val="22"/>
          <w:szCs w:val="22"/>
        </w:rPr>
      </w:pPr>
    </w:p>
    <w:tbl>
      <w:tblPr>
        <w:tblStyle w:val="a2"/>
        <w:tblW w:w="15975" w:type="dxa"/>
        <w:tblInd w:w="-1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975"/>
      </w:tblGrid>
      <w:tr w:rsidR="00511A21" w14:paraId="71C1B766" w14:textId="77777777">
        <w:tc>
          <w:tcPr>
            <w:tcW w:w="15975" w:type="dxa"/>
            <w:tcMar>
              <w:top w:w="100" w:type="dxa"/>
              <w:left w:w="100" w:type="dxa"/>
              <w:bottom w:w="100" w:type="dxa"/>
              <w:right w:w="100" w:type="dxa"/>
            </w:tcMar>
          </w:tcPr>
          <w:p w14:paraId="01B192E8" w14:textId="77777777" w:rsidR="00511A21" w:rsidRDefault="00000000">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Notes:</w:t>
            </w:r>
          </w:p>
          <w:p w14:paraId="145D8282" w14:textId="77777777" w:rsidR="00511A21" w:rsidRDefault="00511A21">
            <w:pPr>
              <w:widowControl w:val="0"/>
              <w:pBdr>
                <w:top w:val="nil"/>
                <w:left w:val="nil"/>
                <w:bottom w:val="nil"/>
                <w:right w:val="nil"/>
                <w:between w:val="nil"/>
              </w:pBdr>
              <w:rPr>
                <w:rFonts w:ascii="Arial" w:eastAsia="Arial" w:hAnsi="Arial" w:cs="Arial"/>
                <w:sz w:val="22"/>
                <w:szCs w:val="22"/>
              </w:rPr>
            </w:pPr>
          </w:p>
          <w:p w14:paraId="65DE1C04" w14:textId="77777777" w:rsidR="00511A21" w:rsidRDefault="00000000">
            <w:pPr>
              <w:widowControl w:val="0"/>
              <w:pBdr>
                <w:top w:val="nil"/>
                <w:left w:val="nil"/>
                <w:bottom w:val="nil"/>
                <w:right w:val="nil"/>
                <w:between w:val="nil"/>
              </w:pBdr>
              <w:rPr>
                <w:rFonts w:ascii="Arial" w:eastAsia="Arial" w:hAnsi="Arial" w:cs="Arial"/>
                <w:color w:val="4A86E8"/>
                <w:sz w:val="22"/>
                <w:szCs w:val="22"/>
              </w:rPr>
            </w:pPr>
            <w:r>
              <w:rPr>
                <w:rFonts w:ascii="Arial" w:eastAsia="Arial" w:hAnsi="Arial" w:cs="Arial"/>
                <w:color w:val="4A86E8"/>
                <w:sz w:val="22"/>
                <w:szCs w:val="22"/>
              </w:rPr>
              <w:t>****If there are concerns about potential storms. Lightning will be tracked using</w:t>
            </w:r>
            <w:r>
              <w:rPr>
                <w:rFonts w:ascii="Arial" w:eastAsia="Arial" w:hAnsi="Arial" w:cs="Arial"/>
                <w:sz w:val="22"/>
                <w:szCs w:val="22"/>
              </w:rPr>
              <w:t xml:space="preserve"> </w:t>
            </w:r>
            <w:r>
              <w:rPr>
                <w:rFonts w:ascii="Arial" w:eastAsia="Arial" w:hAnsi="Arial" w:cs="Arial"/>
                <w:color w:val="4A86E8"/>
                <w:sz w:val="20"/>
                <w:szCs w:val="20"/>
              </w:rPr>
              <w:t xml:space="preserve">a site such </w:t>
            </w:r>
            <w:hyperlink r:id="rId12">
              <w:r w:rsidR="00511A21">
                <w:rPr>
                  <w:rFonts w:ascii="Arial" w:eastAsia="Arial" w:hAnsi="Arial" w:cs="Arial"/>
                  <w:color w:val="1155CC"/>
                  <w:sz w:val="22"/>
                  <w:szCs w:val="22"/>
                  <w:u w:val="single"/>
                </w:rPr>
                <w:t>www.lightningmaps.org</w:t>
              </w:r>
            </w:hyperlink>
            <w:r>
              <w:rPr>
                <w:rFonts w:ascii="Arial" w:eastAsia="Arial" w:hAnsi="Arial" w:cs="Arial"/>
                <w:sz w:val="22"/>
                <w:szCs w:val="22"/>
              </w:rPr>
              <w:t xml:space="preserve">. </w:t>
            </w:r>
            <w:r>
              <w:rPr>
                <w:rFonts w:ascii="Arial" w:eastAsia="Arial" w:hAnsi="Arial" w:cs="Arial"/>
                <w:color w:val="4A86E8"/>
                <w:sz w:val="22"/>
                <w:szCs w:val="22"/>
              </w:rPr>
              <w:t xml:space="preserve">If lightning is within 10km of the event, racing will immediately stop, paddlers will be removed from the water and all will be advised to seek shelter. This will remain in place until 30 minutes after the last clap of thunder and/or radars show lightning is at least 10km away. This is in line with the 30/30 rule which can be used if there is 30 seconds or less between a clap of thunder and a lightning strike that activity should stop until 30 seconds after the last clap. </w:t>
            </w:r>
          </w:p>
          <w:p w14:paraId="14E5ADD5" w14:textId="77777777" w:rsidR="00511A21" w:rsidRDefault="00511A21">
            <w:pPr>
              <w:widowControl w:val="0"/>
              <w:pBdr>
                <w:top w:val="nil"/>
                <w:left w:val="nil"/>
                <w:bottom w:val="nil"/>
                <w:right w:val="nil"/>
                <w:between w:val="nil"/>
              </w:pBdr>
              <w:rPr>
                <w:rFonts w:ascii="Arial" w:eastAsia="Arial" w:hAnsi="Arial" w:cs="Arial"/>
                <w:sz w:val="22"/>
                <w:szCs w:val="22"/>
              </w:rPr>
            </w:pPr>
          </w:p>
          <w:p w14:paraId="4A4A78D4" w14:textId="77777777" w:rsidR="00511A21" w:rsidRDefault="00511A21">
            <w:pPr>
              <w:widowControl w:val="0"/>
              <w:pBdr>
                <w:top w:val="nil"/>
                <w:left w:val="nil"/>
                <w:bottom w:val="nil"/>
                <w:right w:val="nil"/>
                <w:between w:val="nil"/>
              </w:pBdr>
              <w:rPr>
                <w:rFonts w:ascii="Arial" w:eastAsia="Arial" w:hAnsi="Arial" w:cs="Arial"/>
                <w:sz w:val="22"/>
                <w:szCs w:val="22"/>
              </w:rPr>
            </w:pPr>
          </w:p>
          <w:p w14:paraId="260A3C8D" w14:textId="77777777" w:rsidR="00511A21" w:rsidRDefault="00511A21">
            <w:pPr>
              <w:widowControl w:val="0"/>
              <w:pBdr>
                <w:top w:val="nil"/>
                <w:left w:val="nil"/>
                <w:bottom w:val="nil"/>
                <w:right w:val="nil"/>
                <w:between w:val="nil"/>
              </w:pBdr>
              <w:rPr>
                <w:rFonts w:ascii="Arial" w:eastAsia="Arial" w:hAnsi="Arial" w:cs="Arial"/>
                <w:sz w:val="22"/>
                <w:szCs w:val="22"/>
              </w:rPr>
            </w:pPr>
          </w:p>
        </w:tc>
      </w:tr>
    </w:tbl>
    <w:p w14:paraId="2FA5BD84" w14:textId="77777777" w:rsidR="00511A21" w:rsidRDefault="00511A21">
      <w:pPr>
        <w:widowControl w:val="0"/>
        <w:spacing w:line="276" w:lineRule="auto"/>
        <w:rPr>
          <w:rFonts w:ascii="Arial" w:eastAsia="Arial" w:hAnsi="Arial" w:cs="Arial"/>
          <w:sz w:val="22"/>
          <w:szCs w:val="22"/>
        </w:rPr>
      </w:pPr>
    </w:p>
    <w:p w14:paraId="0464355E" w14:textId="77777777" w:rsidR="00511A21" w:rsidRDefault="00511A21">
      <w:pPr>
        <w:ind w:left="-1080"/>
      </w:pPr>
    </w:p>
    <w:p w14:paraId="13600468" w14:textId="77777777" w:rsidR="00511A21" w:rsidRDefault="00511A21"/>
    <w:p w14:paraId="6595D887" w14:textId="77777777" w:rsidR="00511A21" w:rsidRDefault="00511A21"/>
    <w:sectPr w:rsidR="00511A21">
      <w:headerReference w:type="default" r:id="rId13"/>
      <w:footerReference w:type="even" r:id="rId14"/>
      <w:footerReference w:type="default" r:id="rId15"/>
      <w:pgSz w:w="16838" w:h="11906" w:orient="landscape"/>
      <w:pgMar w:top="851" w:right="678" w:bottom="567" w:left="426" w:header="706" w:footer="29"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Richard Ramsdale" w:date="2025-02-28T12:25:00Z" w:initials="">
    <w:p w14:paraId="34AB99E5" w14:textId="165BA9CD" w:rsidR="00511A21" w:rsidRDefault="004B3874">
      <w:pPr>
        <w:widowControl w:val="0"/>
        <w:pBdr>
          <w:top w:val="nil"/>
          <w:left w:val="nil"/>
          <w:bottom w:val="nil"/>
          <w:right w:val="nil"/>
          <w:between w:val="nil"/>
        </w:pBdr>
        <w:rPr>
          <w:rFonts w:ascii="Arial" w:eastAsia="Arial" w:hAnsi="Arial" w:cs="Arial"/>
          <w:color w:val="000000"/>
          <w:sz w:val="22"/>
          <w:szCs w:val="22"/>
        </w:rPr>
      </w:pPr>
      <w:r>
        <w:rPr>
          <w:rStyle w:val="CommentReference"/>
        </w:rPr>
        <w:annotationRef/>
      </w:r>
      <w:r>
        <w:rPr>
          <w:rFonts w:ascii="Arial" w:eastAsia="Arial" w:hAnsi="Arial" w:cs="Arial"/>
          <w:color w:val="000000"/>
          <w:sz w:val="22"/>
          <w:szCs w:val="22"/>
        </w:rPr>
        <w:t>This would be exclusive to finish, would suggest 'move around the competition venue' as an alternative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4AB99E5"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4AB99E5" w16cid:durableId="5B0313E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7014E" w14:textId="77777777" w:rsidR="0084400C" w:rsidRDefault="0084400C">
      <w:r>
        <w:separator/>
      </w:r>
    </w:p>
  </w:endnote>
  <w:endnote w:type="continuationSeparator" w:id="0">
    <w:p w14:paraId="7EDFD939" w14:textId="77777777" w:rsidR="0084400C" w:rsidRDefault="008440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C3590" w14:textId="77777777" w:rsidR="00511A21" w:rsidRDefault="00000000">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6CDF9B71" w14:textId="77777777" w:rsidR="00511A21" w:rsidRDefault="00511A21">
    <w:pPr>
      <w:pBdr>
        <w:top w:val="nil"/>
        <w:left w:val="nil"/>
        <w:bottom w:val="nil"/>
        <w:right w:val="nil"/>
        <w:between w:val="nil"/>
      </w:pBdr>
      <w:tabs>
        <w:tab w:val="center" w:pos="4153"/>
        <w:tab w:val="right" w:pos="830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71454" w14:textId="77777777" w:rsidR="00511A21" w:rsidRDefault="00511A21">
    <w:pPr>
      <w:rPr>
        <w:rFonts w:ascii="Arial" w:eastAsia="Arial" w:hAnsi="Arial" w:cs="Arial"/>
        <w:color w:val="808080"/>
        <w:sz w:val="16"/>
        <w:szCs w:val="16"/>
      </w:rPr>
    </w:pPr>
  </w:p>
  <w:p w14:paraId="052399E9" w14:textId="77777777" w:rsidR="00511A21" w:rsidRDefault="00000000">
    <w:pPr>
      <w:rPr>
        <w:rFonts w:ascii="Arial" w:eastAsia="Arial" w:hAnsi="Arial" w:cs="Arial"/>
        <w:color w:val="808080"/>
        <w:sz w:val="16"/>
        <w:szCs w:val="16"/>
      </w:rPr>
    </w:pPr>
    <w:r>
      <w:rPr>
        <w:rFonts w:ascii="Arial" w:eastAsia="Arial" w:hAnsi="Arial" w:cs="Arial"/>
        <w:color w:val="808080"/>
        <w:sz w:val="16"/>
        <w:szCs w:val="16"/>
      </w:rPr>
      <w:t>Template Last Updated March 2020</w:t>
    </w:r>
  </w:p>
  <w:p w14:paraId="41D42662" w14:textId="77777777" w:rsidR="00511A21" w:rsidRDefault="00511A21">
    <w:pPr>
      <w:rPr>
        <w:rFonts w:ascii="Arial" w:eastAsia="Arial" w:hAnsi="Arial" w:cs="Arial"/>
        <w:color w:val="808080"/>
        <w:sz w:val="22"/>
        <w:szCs w:val="22"/>
      </w:rPr>
    </w:pPr>
  </w:p>
  <w:p w14:paraId="02D153EC" w14:textId="77777777" w:rsidR="00511A21" w:rsidRDefault="00000000">
    <w:pPr>
      <w:jc w:val="right"/>
      <w:rPr>
        <w:rFonts w:ascii="Arial" w:eastAsia="Arial" w:hAnsi="Arial" w:cs="Arial"/>
        <w:color w:val="808080"/>
        <w:sz w:val="22"/>
        <w:szCs w:val="22"/>
      </w:rPr>
    </w:pPr>
    <w:r>
      <w:rPr>
        <w:rFonts w:ascii="Arial" w:eastAsia="Arial" w:hAnsi="Arial" w:cs="Arial"/>
        <w:color w:val="808080"/>
        <w:sz w:val="22"/>
        <w:szCs w:val="22"/>
      </w:rPr>
      <w:fldChar w:fldCharType="begin"/>
    </w:r>
    <w:r>
      <w:rPr>
        <w:rFonts w:ascii="Arial" w:eastAsia="Arial" w:hAnsi="Arial" w:cs="Arial"/>
        <w:color w:val="808080"/>
        <w:sz w:val="22"/>
        <w:szCs w:val="22"/>
      </w:rPr>
      <w:instrText>PAGE</w:instrText>
    </w:r>
    <w:r>
      <w:rPr>
        <w:rFonts w:ascii="Arial" w:eastAsia="Arial" w:hAnsi="Arial" w:cs="Arial"/>
        <w:color w:val="808080"/>
        <w:sz w:val="22"/>
        <w:szCs w:val="22"/>
      </w:rPr>
      <w:fldChar w:fldCharType="separate"/>
    </w:r>
    <w:r w:rsidR="00221457">
      <w:rPr>
        <w:rFonts w:ascii="Arial" w:eastAsia="Arial" w:hAnsi="Arial" w:cs="Arial"/>
        <w:noProof/>
        <w:color w:val="808080"/>
        <w:sz w:val="22"/>
        <w:szCs w:val="22"/>
      </w:rPr>
      <w:t>1</w:t>
    </w:r>
    <w:r>
      <w:rPr>
        <w:rFonts w:ascii="Arial" w:eastAsia="Arial" w:hAnsi="Arial" w:cs="Arial"/>
        <w:color w:val="80808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42ED8" w14:textId="77777777" w:rsidR="0084400C" w:rsidRDefault="0084400C">
      <w:r>
        <w:separator/>
      </w:r>
    </w:p>
  </w:footnote>
  <w:footnote w:type="continuationSeparator" w:id="0">
    <w:p w14:paraId="7FFA5A7D" w14:textId="77777777" w:rsidR="0084400C" w:rsidRDefault="008440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6F922" w14:textId="77777777" w:rsidR="00511A21" w:rsidRDefault="00000000">
    <w:pPr>
      <w:ind w:right="-46"/>
      <w:rPr>
        <w:rFonts w:ascii="Arial" w:eastAsia="Arial" w:hAnsi="Arial" w:cs="Arial"/>
        <w:b/>
        <w:color w:val="1C4587"/>
        <w:sz w:val="40"/>
        <w:szCs w:val="40"/>
      </w:rPr>
    </w:pPr>
    <w:r>
      <w:rPr>
        <w:rFonts w:ascii="Arial" w:eastAsia="Arial" w:hAnsi="Arial" w:cs="Arial"/>
        <w:b/>
        <w:color w:val="1C4587"/>
        <w:sz w:val="40"/>
        <w:szCs w:val="40"/>
      </w:rPr>
      <w:t xml:space="preserve">Risk Assessment </w:t>
    </w:r>
  </w:p>
  <w:p w14:paraId="3BF07B0C" w14:textId="77777777" w:rsidR="00511A21" w:rsidRDefault="00511A21">
    <w:pPr>
      <w:spacing w:before="120" w:after="120"/>
      <w:rPr>
        <w:rFonts w:ascii="Arial" w:eastAsia="Arial" w:hAnsi="Arial" w:cs="Arial"/>
        <w:sz w:val="20"/>
        <w:szCs w:val="20"/>
      </w:rPr>
    </w:pPr>
  </w:p>
  <w:p w14:paraId="13AD5234" w14:textId="77777777" w:rsidR="00511A21" w:rsidRDefault="00511A21">
    <w:pPr>
      <w:rPr>
        <w:rFonts w:ascii="Arial" w:eastAsia="Arial" w:hAnsi="Arial" w:cs="Arial"/>
        <w:sz w:val="20"/>
        <w:szCs w:val="20"/>
      </w:rPr>
    </w:pPr>
  </w:p>
  <w:p w14:paraId="7B375C5E" w14:textId="77777777" w:rsidR="00511A21" w:rsidRDefault="00511A21">
    <w:pPr>
      <w:rPr>
        <w:rFonts w:ascii="Arial" w:eastAsia="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109CF"/>
    <w:multiLevelType w:val="multilevel"/>
    <w:tmpl w:val="097E7A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633539C"/>
    <w:multiLevelType w:val="multilevel"/>
    <w:tmpl w:val="922410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0BF4692"/>
    <w:multiLevelType w:val="multilevel"/>
    <w:tmpl w:val="409E61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69C35CF"/>
    <w:multiLevelType w:val="multilevel"/>
    <w:tmpl w:val="E98655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B977E44"/>
    <w:multiLevelType w:val="multilevel"/>
    <w:tmpl w:val="A62EDE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8675708"/>
    <w:multiLevelType w:val="multilevel"/>
    <w:tmpl w:val="171CE4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3447867">
    <w:abstractNumId w:val="0"/>
  </w:num>
  <w:num w:numId="2" w16cid:durableId="266038581">
    <w:abstractNumId w:val="4"/>
  </w:num>
  <w:num w:numId="3" w16cid:durableId="1787001970">
    <w:abstractNumId w:val="2"/>
  </w:num>
  <w:num w:numId="4" w16cid:durableId="1404063913">
    <w:abstractNumId w:val="1"/>
  </w:num>
  <w:num w:numId="5" w16cid:durableId="1744795283">
    <w:abstractNumId w:val="5"/>
  </w:num>
  <w:num w:numId="6" w16cid:durableId="16962993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A21"/>
    <w:rsid w:val="000D6D20"/>
    <w:rsid w:val="0011508B"/>
    <w:rsid w:val="00161700"/>
    <w:rsid w:val="00221457"/>
    <w:rsid w:val="002B764B"/>
    <w:rsid w:val="00336F1A"/>
    <w:rsid w:val="00375423"/>
    <w:rsid w:val="00393F32"/>
    <w:rsid w:val="003D6999"/>
    <w:rsid w:val="004722FD"/>
    <w:rsid w:val="004B3874"/>
    <w:rsid w:val="004B3B91"/>
    <w:rsid w:val="00511A21"/>
    <w:rsid w:val="00520844"/>
    <w:rsid w:val="00557F5A"/>
    <w:rsid w:val="006C2C24"/>
    <w:rsid w:val="006F135F"/>
    <w:rsid w:val="00704357"/>
    <w:rsid w:val="0077044E"/>
    <w:rsid w:val="00771F56"/>
    <w:rsid w:val="0084400C"/>
    <w:rsid w:val="00862F5F"/>
    <w:rsid w:val="008710BA"/>
    <w:rsid w:val="008A5D26"/>
    <w:rsid w:val="009C00DE"/>
    <w:rsid w:val="009C316F"/>
    <w:rsid w:val="00A927C0"/>
    <w:rsid w:val="00AE50D6"/>
    <w:rsid w:val="00AF6151"/>
    <w:rsid w:val="00B64DCD"/>
    <w:rsid w:val="00D56352"/>
    <w:rsid w:val="00D65D2A"/>
    <w:rsid w:val="00DC74CD"/>
    <w:rsid w:val="00E40B58"/>
    <w:rsid w:val="00E50307"/>
    <w:rsid w:val="00EC4474"/>
    <w:rsid w:val="00EE0D8C"/>
    <w:rsid w:val="00F52FE9"/>
    <w:rsid w:val="00F56CC7"/>
    <w:rsid w:val="00FC28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616E8"/>
  <w15:docId w15:val="{3D7BEB10-2D90-40C8-8C48-8ACAD2AB2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6C2C24"/>
    <w:rPr>
      <w:b/>
      <w:bCs/>
    </w:rPr>
  </w:style>
  <w:style w:type="character" w:customStyle="1" w:styleId="CommentSubjectChar">
    <w:name w:val="Comment Subject Char"/>
    <w:basedOn w:val="CommentTextChar"/>
    <w:link w:val="CommentSubject"/>
    <w:uiPriority w:val="99"/>
    <w:semiHidden/>
    <w:rsid w:val="006C2C2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http://www.lightningmaps.or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ildwater.org.uk/download/84/racing-rules/6469/wwr-rules-2023-v1-01-2.pdf"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paddleuk.org.uk/paddlesport-head-injury-guidance/"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8</Pages>
  <Words>1521</Words>
  <Characters>8676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Jamie Christie</dc:creator>
  <cp:lastModifiedBy>Nicky Cresser</cp:lastModifiedBy>
  <cp:revision>3</cp:revision>
  <cp:lastPrinted>2026-05-05T23:00:00Z</cp:lastPrinted>
  <dcterms:created xsi:type="dcterms:W3CDTF">2026-09-14T10:47:00Z</dcterms:created>
  <dcterms:modified xsi:type="dcterms:W3CDTF">2026-09-14T11:09:00Z</dcterms:modified>
</cp:coreProperties>
</file>